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5"/>
        <w:id w:val="1279225660"/>
      </w:sdtPr>
      <w:sdtEndPr/>
      <w:sdtContent>
        <w:p w14:paraId="00000001" w14:textId="45D56575" w:rsidR="002B3F63" w:rsidRDefault="00F828E5">
          <w:pPr>
            <w:spacing w:after="200" w:line="276" w:lineRule="auto"/>
            <w:rPr>
              <w:rFonts w:ascii="Arial" w:eastAsia="Arial" w:hAnsi="Arial" w:cs="Arial"/>
              <w:color w:val="000000"/>
            </w:rPr>
          </w:pPr>
          <w:sdt>
            <w:sdtPr>
              <w:tag w:val="goog_rdk_1"/>
              <w:id w:val="1275051639"/>
            </w:sdtPr>
            <w:sdtEndPr/>
            <w:sdtContent>
              <w:sdt>
                <w:sdtPr>
                  <w:tag w:val="goog_rdk_2"/>
                  <w:id w:val="-237475959"/>
                </w:sdtPr>
                <w:sdtEndPr/>
                <w:sdtContent/>
              </w:sdt>
              <w:sdt>
                <w:sdtPr>
                  <w:tag w:val="goog_rdk_3"/>
                  <w:id w:val="956297911"/>
                </w:sdtPr>
                <w:sdtEndPr/>
                <w:sdtContent/>
              </w:sdt>
              <w:sdt>
                <w:sdtPr>
                  <w:tag w:val="goog_rdk_4"/>
                  <w:id w:val="-1132940872"/>
                </w:sdtPr>
                <w:sdtEndPr/>
                <w:sdtContent/>
              </w:sdt>
              <w:r w:rsidRPr="00F828E5">
                <w:rPr>
                  <w:rFonts w:ascii="Arial" w:eastAsia="Arial" w:hAnsi="Arial" w:cs="Arial"/>
                  <w:b/>
                  <w:bCs/>
                  <w:color w:val="000000"/>
                </w:rPr>
                <w:t>VÝZVA PRO UKRAJINSKÉ UMĚLCE / UMĚLKYNĚ A LEKTORY / LEKTORKY</w:t>
              </w:r>
            </w:sdtContent>
          </w:sdt>
        </w:p>
      </w:sdtContent>
    </w:sdt>
    <w:p w14:paraId="00000002" w14:textId="77777777" w:rsidR="002B3F63" w:rsidRDefault="00F828E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Ukrajinští umělci &amp; umělkyně, lektoři &amp; lektorky, hledáme vás! Máte rádi děti, nebojíte se s nimi hrát, postarat se o ně, společně tvořita fantazírovat? </w:t>
      </w:r>
    </w:p>
    <w:p w14:paraId="00000003" w14:textId="77777777" w:rsidR="002B3F63" w:rsidRDefault="00F828E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Zveme vás o letních prázdninách (</w:t>
      </w:r>
      <w:r>
        <w:rPr>
          <w:rFonts w:ascii="Arial" w:eastAsia="Arial" w:hAnsi="Arial" w:cs="Arial"/>
          <w:b/>
        </w:rPr>
        <w:t>4.–8.7. 2022</w:t>
      </w:r>
      <w:r>
        <w:rPr>
          <w:rFonts w:ascii="Arial" w:eastAsia="Arial" w:hAnsi="Arial" w:cs="Arial"/>
        </w:rPr>
        <w:t xml:space="preserve"> GAMPiště pro děti z Ukrajiny, 3-6 let a </w:t>
      </w:r>
      <w:r>
        <w:rPr>
          <w:rFonts w:ascii="Arial" w:eastAsia="Arial" w:hAnsi="Arial" w:cs="Arial"/>
          <w:b/>
        </w:rPr>
        <w:t xml:space="preserve">1. –5. 8. 2022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</w:rPr>
        <w:t>AMPing pro děti z Ukrajiny, 5-14 let) do Pardubic! Tvořit radost, hru a dobrodružství po dobu pěti pracovních dní. Také bychom vás chtěli uvítat v české umělecké komunitě a nabídnout zprostředkování kontaktů či spolupráce s českými umělci a umělkyněmi.</w:t>
      </w:r>
    </w:p>
    <w:p w14:paraId="00000004" w14:textId="77777777" w:rsidR="002B3F63" w:rsidRDefault="00F828E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—</w:t>
      </w:r>
    </w:p>
    <w:p w14:paraId="00000005" w14:textId="77777777" w:rsidR="002B3F63" w:rsidRDefault="00F828E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 xml:space="preserve"> rámci letního programu 2022 tvoříme programy pro děti, které k nám přišly z Ukrajiny. Rádi bychom tak ulehčili rodičům a současně poskytli možnost přivýdělku tvůrčím osobnostem se zájmem o práci s dětmi. Naším cílem je společně vytvořit hravé, kreativní a</w:t>
      </w:r>
      <w:r>
        <w:rPr>
          <w:rFonts w:ascii="Arial" w:eastAsia="Arial" w:hAnsi="Arial" w:cs="Arial"/>
        </w:rPr>
        <w:t xml:space="preserve"> podnětné prostředí.</w:t>
      </w:r>
    </w:p>
    <w:p w14:paraId="00000006" w14:textId="77777777" w:rsidR="002B3F63" w:rsidRDefault="00F828E5">
      <w:pP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 je to GAMPiště?</w:t>
      </w:r>
    </w:p>
    <w:p w14:paraId="00000007" w14:textId="77777777" w:rsidR="002B3F63" w:rsidRDefault="00F828E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GAMPiště jsou umělecky hravá dopoledne pro nejmenší </w:t>
      </w:r>
      <w:r>
        <w:rPr>
          <w:rFonts w:ascii="Arial" w:eastAsia="Arial" w:hAnsi="Arial" w:cs="Arial"/>
          <w:highlight w:val="white"/>
        </w:rPr>
        <w:t>děti ve věku 3–6 let</w:t>
      </w:r>
      <w:r>
        <w:rPr>
          <w:rFonts w:ascii="Arial" w:eastAsia="Arial" w:hAnsi="Arial" w:cs="Arial"/>
        </w:rPr>
        <w:t>. Jedná se tvořivá dopoledne od 9 do 12 hodin, každý den po dobu pěti pracovních dní.</w:t>
      </w:r>
    </w:p>
    <w:p w14:paraId="00000008" w14:textId="77777777" w:rsidR="002B3F63" w:rsidRDefault="00F828E5">
      <w:pP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 je to GAMPing?</w:t>
      </w:r>
    </w:p>
    <w:p w14:paraId="00000009" w14:textId="77777777" w:rsidR="002B3F63" w:rsidRDefault="00F828E5">
      <w:pPr>
        <w:spacing w:after="200" w:line="276" w:lineRule="auto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GAMPing je výtvarně zaměřený příměstský </w:t>
      </w:r>
      <w:r>
        <w:rPr>
          <w:rFonts w:ascii="Arial" w:eastAsia="Arial" w:hAnsi="Arial" w:cs="Arial"/>
        </w:rPr>
        <w:t>tabor pro děti ve věku 5–14 let, který probíhá každý den po dobu pěti pracovních dní od 8:30 do 16:00 hodin.</w:t>
      </w:r>
    </w:p>
    <w:p w14:paraId="0000000A" w14:textId="77777777" w:rsidR="002B3F63" w:rsidRDefault="00F828E5">
      <w:pP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Koho hledáme?</w:t>
      </w:r>
    </w:p>
    <w:p w14:paraId="0000000B" w14:textId="77777777" w:rsidR="002B3F63" w:rsidRDefault="00F828E5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Ukrajinské umělce a umělkyně, lektory a lektorky výtvarného umění, kteří rádi pracují s dětmi.</w:t>
      </w:r>
    </w:p>
    <w:p w14:paraId="0000000C" w14:textId="77777777" w:rsidR="002B3F63" w:rsidRDefault="00F828E5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</w:rPr>
      </w:pPr>
      <w:sdt>
        <w:sdtPr>
          <w:tag w:val="goog_rdk_6"/>
          <w:id w:val="708761027"/>
        </w:sdtPr>
        <w:sdtEndPr/>
        <w:sdtContent>
          <w:commentRangeStart w:id="1"/>
        </w:sdtContent>
      </w:sdt>
      <w:sdt>
        <w:sdtPr>
          <w:tag w:val="goog_rdk_7"/>
          <w:id w:val="-48234623"/>
        </w:sdtPr>
        <w:sdtEndPr/>
        <w:sdtContent>
          <w:commentRangeStart w:id="2"/>
        </w:sdtContent>
      </w:sdt>
      <w:r>
        <w:rPr>
          <w:rFonts w:ascii="Arial" w:eastAsia="Arial" w:hAnsi="Arial" w:cs="Arial"/>
        </w:rPr>
        <w:t>Výzva je určena vždy pro dvojici až trojici, která si připraví týdenní program pro děti</w:t>
      </w:r>
      <w:commentRangeEnd w:id="1"/>
      <w:r>
        <w:commentReference w:id="1"/>
      </w:r>
      <w:commentRangeEnd w:id="2"/>
      <w:r>
        <w:commentReference w:id="2"/>
      </w:r>
      <w:r>
        <w:rPr>
          <w:rFonts w:ascii="Arial" w:eastAsia="Arial" w:hAnsi="Arial" w:cs="Arial"/>
        </w:rPr>
        <w:t xml:space="preserve"> (v případě, že vám parťák či parťačka schází, ozvěte se nám, pomůžeme v hledání)</w:t>
      </w:r>
    </w:p>
    <w:p w14:paraId="0000000D" w14:textId="77777777" w:rsidR="002B3F63" w:rsidRDefault="00F828E5">
      <w:pPr>
        <w:numPr>
          <w:ilvl w:val="0"/>
          <w:numId w:val="3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Uvítáme, pokud alespoň jeden z dvojice či trojice bude mít základy českého či ang</w:t>
      </w:r>
      <w:r>
        <w:rPr>
          <w:rFonts w:ascii="Arial" w:eastAsia="Arial" w:hAnsi="Arial" w:cs="Arial"/>
        </w:rPr>
        <w:t xml:space="preserve">lického jazyka. </w:t>
      </w:r>
    </w:p>
    <w:p w14:paraId="0000000E" w14:textId="77777777" w:rsidR="002B3F63" w:rsidRDefault="00F828E5">
      <w:pP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 jakém termínu vás potřebujeme? </w:t>
      </w:r>
    </w:p>
    <w:p w14:paraId="0000000F" w14:textId="77777777" w:rsidR="002B3F63" w:rsidRDefault="00F828E5">
      <w:pPr>
        <w:spacing w:after="200" w:line="276" w:lineRule="auto"/>
        <w:rPr>
          <w:rFonts w:ascii="Arial" w:eastAsia="Arial" w:hAnsi="Arial" w:cs="Arial"/>
        </w:rPr>
      </w:pPr>
      <w:bookmarkStart w:id="3" w:name="_heading=h.30j0zll" w:colFirst="0" w:colLast="0"/>
      <w:bookmarkEnd w:id="3"/>
      <w:r>
        <w:rPr>
          <w:rFonts w:ascii="Arial" w:eastAsia="Arial" w:hAnsi="Arial" w:cs="Arial"/>
          <w:b/>
        </w:rPr>
        <w:t>4.–8.7. 2022</w:t>
      </w:r>
      <w:r>
        <w:rPr>
          <w:rFonts w:ascii="Arial" w:eastAsia="Arial" w:hAnsi="Arial" w:cs="Arial"/>
        </w:rPr>
        <w:t xml:space="preserve"> (9–12 h) GAMPiště pro děti z Ukrajiny a </w:t>
      </w:r>
      <w:r>
        <w:rPr>
          <w:rFonts w:ascii="Arial" w:eastAsia="Arial" w:hAnsi="Arial" w:cs="Arial"/>
          <w:b/>
        </w:rPr>
        <w:t xml:space="preserve">1.–5. 8. 2022 </w:t>
      </w:r>
      <w:r>
        <w:rPr>
          <w:rFonts w:ascii="Arial" w:eastAsia="Arial" w:hAnsi="Arial" w:cs="Arial"/>
        </w:rPr>
        <w:t>(8.30–16 h)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GAMPing pro děti z Ukrajiny</w:t>
      </w:r>
    </w:p>
    <w:p w14:paraId="00000010" w14:textId="77777777" w:rsidR="002B3F63" w:rsidRDefault="00F828E5">
      <w:pP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odměna?</w:t>
      </w:r>
    </w:p>
    <w:p w14:paraId="00000011" w14:textId="77777777" w:rsidR="002B3F63" w:rsidRDefault="00F828E5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4.–8.7. 2022</w:t>
      </w:r>
      <w:r>
        <w:rPr>
          <w:rFonts w:ascii="Arial" w:eastAsia="Arial" w:hAnsi="Arial" w:cs="Arial"/>
        </w:rPr>
        <w:t xml:space="preserve"> GAMPiště pro děti (3–6 let) z Ukrajiny / 7 000 Kč / lektor(ka)</w:t>
      </w:r>
    </w:p>
    <w:p w14:paraId="00000012" w14:textId="77777777" w:rsidR="002B3F63" w:rsidRDefault="00F828E5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 –5. 8. 20</w:t>
      </w:r>
      <w:r>
        <w:rPr>
          <w:rFonts w:ascii="Arial" w:eastAsia="Arial" w:hAnsi="Arial" w:cs="Arial"/>
          <w:b/>
        </w:rPr>
        <w:t xml:space="preserve">22 </w:t>
      </w:r>
      <w:r>
        <w:rPr>
          <w:rFonts w:ascii="Arial" w:eastAsia="Arial" w:hAnsi="Arial" w:cs="Arial"/>
        </w:rPr>
        <w:t>GAMPing pro děti (5–14 let) z Ukrajiny / 7 000 Kč / lektor(ka)</w:t>
      </w:r>
    </w:p>
    <w:p w14:paraId="00000013" w14:textId="77777777" w:rsidR="002B3F63" w:rsidRDefault="00F828E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Veškerý výtvarný materiál zajistí galerie.</w:t>
      </w:r>
    </w:p>
    <w:p w14:paraId="00000014" w14:textId="77777777" w:rsidR="002B3F63" w:rsidRDefault="00F828E5">
      <w:pP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Jak se přihlásit?</w:t>
      </w:r>
    </w:p>
    <w:p w14:paraId="00000015" w14:textId="77777777" w:rsidR="002B3F63" w:rsidRDefault="00F828E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Do termínu uzávěrky nám zašlete svou přihlášku (vaší dvojice či trojice), jejíž součástí bude návrh celotýdenního programu – bližší náležitosti přihlášky naleznete níže. Je-li to pro vás možné, uvítáme přihlášku v anglickém či českém jazyce.</w:t>
      </w:r>
    </w:p>
    <w:p w14:paraId="00000016" w14:textId="77777777" w:rsidR="002B3F63" w:rsidRDefault="00F828E5">
      <w:pP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Uzávěrka přihl</w:t>
      </w:r>
      <w:r>
        <w:rPr>
          <w:rFonts w:ascii="Arial" w:eastAsia="Arial" w:hAnsi="Arial" w:cs="Arial"/>
          <w:b/>
        </w:rPr>
        <w:t>ášek je 31. května 2022.</w:t>
      </w:r>
    </w:p>
    <w:p w14:paraId="00000017" w14:textId="77777777" w:rsidR="002B3F63" w:rsidRDefault="00F828E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Přihlášky včetně příloh zasílejte na: brezinova@gmpardubice.cz. </w:t>
      </w:r>
    </w:p>
    <w:p w14:paraId="00000018" w14:textId="77777777" w:rsidR="002B3F63" w:rsidRDefault="00F828E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 případnými dotazy se obracejte na Nikolu Březinovou, brezinova@gmpardubice.cz, 608 209 897.</w:t>
      </w:r>
    </w:p>
    <w:p w14:paraId="00000019" w14:textId="77777777" w:rsidR="002B3F63" w:rsidRDefault="00F828E5">
      <w:pP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Přihláška musí obsahovat:</w:t>
      </w:r>
    </w:p>
    <w:p w14:paraId="0000001A" w14:textId="77777777" w:rsidR="002B3F63" w:rsidRDefault="00F828E5">
      <w:pPr>
        <w:numPr>
          <w:ilvl w:val="0"/>
          <w:numId w:val="2"/>
        </w:numPr>
        <w:spacing w:after="200" w:line="276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strukturovaný profesní životopis s přehledem d</w:t>
      </w:r>
      <w:r>
        <w:rPr>
          <w:rFonts w:ascii="Arial" w:eastAsia="Arial" w:hAnsi="Arial" w:cs="Arial"/>
        </w:rPr>
        <w:t>osavadní lektorské činnosti</w:t>
      </w:r>
    </w:p>
    <w:p w14:paraId="0000001B" w14:textId="77777777" w:rsidR="002B3F63" w:rsidRDefault="00F828E5">
      <w:pPr>
        <w:numPr>
          <w:ilvl w:val="0"/>
          <w:numId w:val="2"/>
        </w:numPr>
        <w:spacing w:after="200" w:line="276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jméno, adresu, kontaktní telefon a e-mail</w:t>
      </w:r>
    </w:p>
    <w:p w14:paraId="0000001C" w14:textId="77777777" w:rsidR="002B3F63" w:rsidRDefault="00F828E5">
      <w:pPr>
        <w:numPr>
          <w:ilvl w:val="0"/>
          <w:numId w:val="2"/>
        </w:numPr>
        <w:spacing w:after="200" w:line="276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anotaci projektu a podrobnější rozpis harmonogramu výtvarných aktivit na jednotlivé dny</w:t>
      </w:r>
    </w:p>
    <w:p w14:paraId="0000001D" w14:textId="77777777" w:rsidR="002B3F63" w:rsidRDefault="00F828E5">
      <w:pPr>
        <w:numPr>
          <w:ilvl w:val="0"/>
          <w:numId w:val="2"/>
        </w:numPr>
        <w:spacing w:after="200" w:line="276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nástin rozpočtu na materiál</w:t>
      </w:r>
    </w:p>
    <w:p w14:paraId="0000001E" w14:textId="77777777" w:rsidR="002B3F63" w:rsidRDefault="00F828E5">
      <w:pPr>
        <w:numPr>
          <w:ilvl w:val="0"/>
          <w:numId w:val="2"/>
        </w:numPr>
        <w:spacing w:after="200" w:line="276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jakýkoli vizuální doprovod je vítán, není však podmínkou   </w:t>
      </w:r>
    </w:p>
    <w:p w14:paraId="0000001F" w14:textId="77777777" w:rsidR="002B3F63" w:rsidRDefault="00F828E5">
      <w:pPr>
        <w:numPr>
          <w:ilvl w:val="0"/>
          <w:numId w:val="2"/>
        </w:numPr>
        <w:spacing w:after="200" w:line="276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přihláš</w:t>
      </w:r>
      <w:r>
        <w:rPr>
          <w:rFonts w:ascii="Arial" w:eastAsia="Arial" w:hAnsi="Arial" w:cs="Arial"/>
        </w:rPr>
        <w:t>ky prosím uveďte, zda zvládáte základy českého či anglického jazyka</w:t>
      </w:r>
    </w:p>
    <w:p w14:paraId="00000020" w14:textId="77777777" w:rsidR="002B3F63" w:rsidRDefault="00F828E5">
      <w:pPr>
        <w:numPr>
          <w:ilvl w:val="0"/>
          <w:numId w:val="2"/>
        </w:numPr>
        <w:spacing w:after="200" w:line="276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přihlášky také uveďte, na jaký termín se hlasíte</w:t>
      </w:r>
    </w:p>
    <w:p w14:paraId="00000021" w14:textId="77777777" w:rsidR="002B3F63" w:rsidRDefault="00F828E5">
      <w:pP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Více o nás:</w:t>
      </w:r>
    </w:p>
    <w:p w14:paraId="00000022" w14:textId="77777777" w:rsidR="002B3F63" w:rsidRDefault="00F828E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Jsme malý výstavní prostor v historickém centru Pardubic. Společně s Divadlem29 tvoříme městskou příspěvkovou organizaci Cen</w:t>
      </w:r>
      <w:r>
        <w:rPr>
          <w:rFonts w:ascii="Arial" w:eastAsia="Arial" w:hAnsi="Arial" w:cs="Arial"/>
        </w:rPr>
        <w:t>trum pro otevřenou kulturu, jejímž posláním je podpora a prezentace současného nekomerčního živého a vizuálního umění. Zastáváme názor, že umění není jen dekorace. Věříme, že v kontextu dnešní společnosti dokáže pozitivně ovlivňovat své okolí, měnit a dáva</w:t>
      </w:r>
      <w:r>
        <w:rPr>
          <w:rFonts w:ascii="Arial" w:eastAsia="Arial" w:hAnsi="Arial" w:cs="Arial"/>
        </w:rPr>
        <w:t>t věci do pohybu. Naším záměrem je v Pardubicích představovat odvážné a aktuální umělecké projekty a osobnosti regionální scény prezentovat v nadregionálním i mezinárodním kontextu. Místnímu publiku tak chceme přibližovat rozličné formy soudobého uměleckéh</w:t>
      </w:r>
      <w:r>
        <w:rPr>
          <w:rFonts w:ascii="Arial" w:eastAsia="Arial" w:hAnsi="Arial" w:cs="Arial"/>
        </w:rPr>
        <w:t>o vyjádření a tím napomáhat kultivaci dnešní komplikované doby a společnosti.</w:t>
      </w:r>
    </w:p>
    <w:p w14:paraId="00000023" w14:textId="77777777" w:rsidR="002B3F63" w:rsidRDefault="00F828E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Nedílnou součástí aktivit galerie je edukativní činnost. Program tematicky komponujeme ke každé z výstav. Připravujeme vzdělávací programy pro mateřské, základní i střední školy.</w:t>
      </w:r>
      <w:r>
        <w:rPr>
          <w:rFonts w:ascii="Arial" w:eastAsia="Arial" w:hAnsi="Arial" w:cs="Arial"/>
        </w:rPr>
        <w:t xml:space="preserve"> Mezi pravidelné aktivity dále patří tvůrčí dílny pro veřejnost: středy patří rodičům s nejmladšími dětmi, pátky seniorům a tvůrčí neděle celé rodině. Pořádání letních příměstských táborů je již tradicí, letos doplněnou o nově zařízený výtvarný ateliér / i</w:t>
      </w:r>
      <w:r>
        <w:rPr>
          <w:rFonts w:ascii="Arial" w:eastAsia="Arial" w:hAnsi="Arial" w:cs="Arial"/>
        </w:rPr>
        <w:t>nteraktivní hernu. Program dramaturgicky doplňují filmové úterky, komentované prohlídky, přednášky, diskuze či autorské workshopy, happeningy a performance s vystavujícími tvůrci či jinými přizvanými osobnostmi. Podílíme se také na projektu AniLab zaměřené</w:t>
      </w:r>
      <w:r>
        <w:rPr>
          <w:rFonts w:ascii="Arial" w:eastAsia="Arial" w:hAnsi="Arial" w:cs="Arial"/>
        </w:rPr>
        <w:t>m na vzdělávání v oblasti animovaného a experimentálního filmu.</w:t>
      </w:r>
    </w:p>
    <w:p w14:paraId="00000024" w14:textId="77777777" w:rsidR="002B3F63" w:rsidRDefault="002B3F63">
      <w:pPr>
        <w:rPr>
          <w:rFonts w:ascii="Arial" w:eastAsia="Arial" w:hAnsi="Arial" w:cs="Arial"/>
        </w:rPr>
      </w:pPr>
    </w:p>
    <w:sectPr w:rsidR="002B3F63"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Valentýna Šatrová" w:date="2022-04-20T11:44:00Z" w:initials="">
    <w:p w14:paraId="00000028" w14:textId="77777777" w:rsidR="002B3F63" w:rsidRDefault="00F828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Není to pro ně v této situaci moc složité, hledat si parťáky?</w:t>
      </w:r>
    </w:p>
  </w:comment>
  <w:comment w:id="2" w:author="Šárka Zahálková" w:date="2022-04-21T08:05:00Z" w:initials="">
    <w:p w14:paraId="00000029" w14:textId="77777777" w:rsidR="002B3F63" w:rsidRDefault="00F828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možná tedy doplnit, že pokud by to byl pro někoho problém, tak i jednotlivec je ok anebo rádi s někým propojíme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28" w15:done="1"/>
  <w15:commentEx w15:paraId="00000029" w15:paraIdParent="0000002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2D1F" w16cex:dateUtc="2022-04-20T09:44:00Z"/>
  <w16cex:commentExtensible w16cex:durableId="260D2D1E" w16cex:dateUtc="2022-04-21T06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28" w16cid:durableId="260D2D1F"/>
  <w16cid:commentId w16cid:paraId="00000029" w16cid:durableId="260D2D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463DE"/>
    <w:multiLevelType w:val="multilevel"/>
    <w:tmpl w:val="FB7416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224FA2"/>
    <w:multiLevelType w:val="multilevel"/>
    <w:tmpl w:val="A5227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024E46"/>
    <w:multiLevelType w:val="multilevel"/>
    <w:tmpl w:val="20829BBE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495537152">
    <w:abstractNumId w:val="0"/>
  </w:num>
  <w:num w:numId="2" w16cid:durableId="1294215782">
    <w:abstractNumId w:val="2"/>
  </w:num>
  <w:num w:numId="3" w16cid:durableId="76789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63"/>
    <w:rsid w:val="002B3F63"/>
    <w:rsid w:val="00F8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67F2AC"/>
  <w15:docId w15:val="{D0DC8D20-2A53-EF41-B40E-5CB4C0BB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oiLRZjBNyzSZerIGkGJIQz8TGw==">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Šárka Zahálková</cp:lastModifiedBy>
  <cp:revision>2</cp:revision>
  <dcterms:created xsi:type="dcterms:W3CDTF">2022-04-05T07:05:00Z</dcterms:created>
  <dcterms:modified xsi:type="dcterms:W3CDTF">2022-04-22T11:33:00Z</dcterms:modified>
</cp:coreProperties>
</file>