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20A6C3" w14:textId="532B473D" w:rsidR="0080468B" w:rsidRPr="00CF2CAF" w:rsidRDefault="0080468B">
      <w:pPr>
        <w:rPr>
          <w:b/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t>TISKOVÁ ZPRÁVA</w:t>
      </w:r>
    </w:p>
    <w:p w14:paraId="3E58E360" w14:textId="1EDF700D" w:rsidR="0004454D" w:rsidRPr="00CF2CAF" w:rsidRDefault="0004454D">
      <w:pPr>
        <w:rPr>
          <w:b/>
          <w:noProof/>
          <w:sz w:val="24"/>
          <w:szCs w:val="24"/>
          <w:lang w:val="cs-CZ"/>
        </w:rPr>
      </w:pPr>
    </w:p>
    <w:p w14:paraId="7CDA6987" w14:textId="23A14FC5" w:rsidR="0004454D" w:rsidRPr="00CF2CAF" w:rsidRDefault="0004454D">
      <w:pPr>
        <w:rPr>
          <w:bCs/>
          <w:i/>
          <w:iCs/>
          <w:noProof/>
          <w:sz w:val="24"/>
          <w:szCs w:val="24"/>
          <w:lang w:val="cs-CZ"/>
        </w:rPr>
      </w:pPr>
      <w:r w:rsidRPr="00CF2CAF">
        <w:rPr>
          <w:bCs/>
          <w:i/>
          <w:iCs/>
          <w:noProof/>
          <w:sz w:val="24"/>
          <w:szCs w:val="24"/>
          <w:lang w:val="cs-CZ"/>
        </w:rPr>
        <w:t xml:space="preserve">10. 7. 2019, Pardubice </w:t>
      </w:r>
    </w:p>
    <w:p w14:paraId="7E7DEE70" w14:textId="7DF5F842" w:rsidR="0004454D" w:rsidRPr="00CF2CAF" w:rsidRDefault="0004454D">
      <w:pPr>
        <w:rPr>
          <w:b/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t>Městská galerie GAMPA k reakcím na umělecký projekt Martina Vongreje – kružnic</w:t>
      </w:r>
      <w:r w:rsidR="00B50059">
        <w:rPr>
          <w:b/>
          <w:noProof/>
          <w:sz w:val="24"/>
          <w:szCs w:val="24"/>
          <w:lang w:val="cs-CZ"/>
        </w:rPr>
        <w:t>i</w:t>
      </w:r>
      <w:bookmarkStart w:id="0" w:name="_GoBack"/>
      <w:bookmarkEnd w:id="0"/>
      <w:r w:rsidRPr="00CF2CAF">
        <w:rPr>
          <w:b/>
          <w:noProof/>
          <w:sz w:val="24"/>
          <w:szCs w:val="24"/>
          <w:lang w:val="cs-CZ"/>
        </w:rPr>
        <w:t xml:space="preserve"> procházející městem a propojující areál bývalé Prokopky s centrem města</w:t>
      </w:r>
    </w:p>
    <w:p w14:paraId="0E8E4917" w14:textId="77777777" w:rsidR="009A7742" w:rsidRPr="00CF2CAF" w:rsidRDefault="009A7742">
      <w:pPr>
        <w:rPr>
          <w:b/>
          <w:noProof/>
          <w:sz w:val="24"/>
          <w:szCs w:val="24"/>
          <w:lang w:val="cs-CZ"/>
        </w:rPr>
      </w:pPr>
    </w:p>
    <w:p w14:paraId="78DEEE1A" w14:textId="526E85DB" w:rsidR="009A7742" w:rsidRPr="00CF2CAF" w:rsidRDefault="009A7742">
      <w:pPr>
        <w:rPr>
          <w:bCs/>
          <w:noProof/>
          <w:sz w:val="24"/>
          <w:szCs w:val="24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6516"/>
      </w:tblGrid>
      <w:tr w:rsidR="009A7742" w:rsidRPr="00CF2CAF" w14:paraId="2F8667D5" w14:textId="77777777" w:rsidTr="009A7742">
        <w:tc>
          <w:tcPr>
            <w:tcW w:w="4536" w:type="dxa"/>
          </w:tcPr>
          <w:p w14:paraId="3AB6F0BB" w14:textId="097F04F7" w:rsidR="009A7742" w:rsidRPr="00CF2CAF" w:rsidRDefault="009A7742">
            <w:pPr>
              <w:rPr>
                <w:bCs/>
                <w:noProof/>
                <w:sz w:val="24"/>
                <w:szCs w:val="24"/>
                <w:lang w:val="cs-CZ"/>
              </w:rPr>
            </w:pPr>
            <w:r w:rsidRPr="00CF2CAF">
              <w:rPr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68EE3B17" wp14:editId="1A2C445E">
                  <wp:extent cx="2418248" cy="2433971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6297274_1381143935370828_4414696454338117632_n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53"/>
                          <a:stretch/>
                        </pic:blipFill>
                        <pic:spPr bwMode="auto">
                          <a:xfrm>
                            <a:off x="0" y="0"/>
                            <a:ext cx="2431066" cy="244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41DBFD04" w14:textId="1CCE3E43" w:rsidR="009A7742" w:rsidRPr="00CF2CAF" w:rsidRDefault="009A7742">
            <w:pPr>
              <w:rPr>
                <w:bCs/>
                <w:noProof/>
                <w:sz w:val="24"/>
                <w:szCs w:val="24"/>
                <w:lang w:val="cs-CZ"/>
              </w:rPr>
            </w:pPr>
            <w:r w:rsidRPr="00CF2CAF">
              <w:rPr>
                <w:bCs/>
                <w:noProof/>
                <w:sz w:val="24"/>
                <w:szCs w:val="24"/>
                <w:lang w:val="cs-CZ"/>
              </w:rPr>
              <w:drawing>
                <wp:inline distT="0" distB="0" distL="0" distR="0" wp14:anchorId="354A4774" wp14:editId="470A1B21">
                  <wp:extent cx="3999085" cy="2433955"/>
                  <wp:effectExtent l="0" t="0" r="190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6200138_2415786098458486_1729019293519052800_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1" t="1029" r="221" b="17885"/>
                          <a:stretch/>
                        </pic:blipFill>
                        <pic:spPr bwMode="auto">
                          <a:xfrm>
                            <a:off x="0" y="0"/>
                            <a:ext cx="4036788" cy="245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488AA" w14:textId="500C09C0" w:rsidR="009A7742" w:rsidRPr="00CF2CAF" w:rsidRDefault="009A7742">
      <w:pPr>
        <w:rPr>
          <w:bCs/>
          <w:noProof/>
          <w:sz w:val="24"/>
          <w:szCs w:val="24"/>
          <w:lang w:val="cs-CZ"/>
        </w:rPr>
      </w:pPr>
    </w:p>
    <w:p w14:paraId="396B8EF9" w14:textId="0D3BFB03" w:rsidR="0080468B" w:rsidRPr="00CF2CAF" w:rsidRDefault="0080468B">
      <w:pPr>
        <w:rPr>
          <w:b/>
          <w:noProof/>
          <w:sz w:val="24"/>
          <w:szCs w:val="24"/>
          <w:lang w:val="cs-CZ"/>
        </w:rPr>
      </w:pPr>
    </w:p>
    <w:p w14:paraId="58C51D53" w14:textId="77777777" w:rsidR="0004454D" w:rsidRPr="00CF2CAF" w:rsidRDefault="0004454D" w:rsidP="0004454D">
      <w:pPr>
        <w:rPr>
          <w:b/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t>Bílá čára, která se objevuje a mizí. Čára, která se měla stát kruhem symbolicky propojujícím areál bývalé Prokopky a galerii GAMPA na Příhrádku. Pruh, který uprostřed pracovního týdne rozvířil stojaté vody pardubického dění.</w:t>
      </w:r>
    </w:p>
    <w:p w14:paraId="1D02E115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128193A3" w14:textId="1FEDF3EB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Projekt slovenského umělce </w:t>
      </w:r>
      <w:hyperlink r:id="rId9" w:history="1">
        <w:r w:rsidRPr="00CF2CAF">
          <w:rPr>
            <w:rStyle w:val="Hyperlink"/>
            <w:noProof/>
            <w:sz w:val="24"/>
            <w:szCs w:val="24"/>
            <w:lang w:val="cs-CZ"/>
          </w:rPr>
          <w:t>Martina Vongreje</w:t>
        </w:r>
      </w:hyperlink>
      <w:r w:rsidRPr="00CF2CAF">
        <w:rPr>
          <w:noProof/>
          <w:sz w:val="24"/>
          <w:szCs w:val="24"/>
          <w:lang w:val="cs-CZ"/>
        </w:rPr>
        <w:t xml:space="preserve">, který je společně s dalšími </w:t>
      </w:r>
      <w:r w:rsidR="00B9370D" w:rsidRPr="00CF2CAF">
        <w:rPr>
          <w:noProof/>
          <w:sz w:val="24"/>
          <w:szCs w:val="24"/>
          <w:lang w:val="cs-CZ"/>
        </w:rPr>
        <w:t>jedenácti</w:t>
      </w:r>
      <w:r w:rsidRPr="00CF2CAF">
        <w:rPr>
          <w:noProof/>
          <w:sz w:val="24"/>
          <w:szCs w:val="24"/>
          <w:lang w:val="cs-CZ"/>
        </w:rPr>
        <w:t xml:space="preserve"> autory zapojen do výstavy a uměleckého festivalu ve veřejném prostoru (</w:t>
      </w:r>
      <w:hyperlink r:id="rId10" w:history="1">
        <w:r w:rsidRPr="00CF2CAF">
          <w:rPr>
            <w:rStyle w:val="Hyperlink"/>
            <w:noProof/>
            <w:sz w:val="24"/>
            <w:szCs w:val="24"/>
            <w:lang w:val="cs-CZ"/>
          </w:rPr>
          <w:t>Prázdno x Naplnění</w:t>
        </w:r>
      </w:hyperlink>
      <w:r w:rsidRPr="00CF2CAF">
        <w:rPr>
          <w:noProof/>
          <w:sz w:val="24"/>
          <w:szCs w:val="24"/>
          <w:lang w:val="cs-CZ"/>
        </w:rPr>
        <w:t xml:space="preserve">) organizovaného městskou galerií </w:t>
      </w:r>
      <w:hyperlink r:id="rId11" w:history="1">
        <w:r w:rsidRPr="00CF2CAF">
          <w:rPr>
            <w:rStyle w:val="Hyperlink"/>
            <w:noProof/>
            <w:sz w:val="24"/>
            <w:szCs w:val="24"/>
            <w:lang w:val="cs-CZ"/>
          </w:rPr>
          <w:t>GAMPA</w:t>
        </w:r>
      </w:hyperlink>
      <w:r w:rsidRPr="00CF2CAF">
        <w:rPr>
          <w:noProof/>
          <w:sz w:val="24"/>
          <w:szCs w:val="24"/>
          <w:lang w:val="cs-CZ"/>
        </w:rPr>
        <w:t xml:space="preserve"> a spolkem </w:t>
      </w:r>
      <w:hyperlink r:id="rId12" w:history="1">
        <w:r w:rsidRPr="00CF2CAF">
          <w:rPr>
            <w:rStyle w:val="Hyperlink"/>
            <w:noProof/>
            <w:sz w:val="24"/>
            <w:szCs w:val="24"/>
            <w:lang w:val="cs-CZ"/>
          </w:rPr>
          <w:t>OFFCITY</w:t>
        </w:r>
      </w:hyperlink>
      <w:r w:rsidRPr="00CF2CAF">
        <w:rPr>
          <w:noProof/>
          <w:sz w:val="24"/>
          <w:szCs w:val="24"/>
          <w:lang w:val="cs-CZ"/>
        </w:rPr>
        <w:t xml:space="preserve">, byl koncipován jako studie prázdna, měl nabádat k přemýšlení nad tím, kdy, jak a proč zažíváme pocit prázdnoty v městském prostoru a rovněž vyzývat ke zvýšené pozornosti, zbystření smyslů, otevření se zkoumání nových myšlenkových i fyzických cest. </w:t>
      </w:r>
    </w:p>
    <w:p w14:paraId="5776B0AE" w14:textId="3F654EBB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lastRenderedPageBreak/>
        <w:t xml:space="preserve">Příprava uměleckého záměru zabrala několik měsíců a neobešla se bez mnoha jednání a vysvětlování dotčeným orgánům. Cílem však bylo nalézt na všech stranách porozumění a nekonfliktní způsob realizace. Radost nám přinášelo, že jsme se setkávali převážně s pochopením a k realizaci v závěru získali souhlasné stanovisko; to však za podmínek, že čára bude dočasného charakteru – do podzimu sama zmizí, či bude odstraněna a že nebude zasahovat do dopravního značení. S podmínkami jsme souhlasili a brali je za bernou minci. </w:t>
      </w:r>
    </w:p>
    <w:p w14:paraId="7F64EB6F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5DA8F490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Na tvorbě kruhu autor od pondělního rána do středečního dopoledne, kdy bylo nutné realizaci na základě urgentní výzvy ukončit, spolupracoval s několika pomocníky. Společně kousek po kousku odměřovali linii kružnice a válečkem nanášeli vodou ředitelnou barvu, u které se očekávalo, že po několika deštích sama postupně vymizí. Během kresby tvůrčí tým přicházel do kontaktu s lokálními obyvateli a kolemjdoucími, kteří projekt až na drobné vyjímky považovali za zajímavý a fandili mu. Řidiči osobních aut často sami od sebe přicházeli s nabídkou, zda nemají své vozidlo přeparkovat, aby v realizaci díla nepřekáželo. </w:t>
      </w:r>
    </w:p>
    <w:p w14:paraId="35BB203D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66D09B86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b/>
          <w:bCs/>
          <w:noProof/>
          <w:sz w:val="24"/>
          <w:szCs w:val="24"/>
          <w:lang w:val="cs-CZ"/>
        </w:rPr>
        <w:t>Stížnost je však bohužel zpravidla hlasitější než souhlas</w:t>
      </w:r>
      <w:r w:rsidRPr="00CF2CAF">
        <w:rPr>
          <w:noProof/>
          <w:sz w:val="24"/>
          <w:szCs w:val="24"/>
          <w:lang w:val="cs-CZ"/>
        </w:rPr>
        <w:t xml:space="preserve">, a tak jsme museli po necelých třech dnech projekt ukončit a již realizovanou čáru začít postupně smývat. </w:t>
      </w:r>
    </w:p>
    <w:p w14:paraId="6BEB5BF0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3F32F47B" w14:textId="69B9A25B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t xml:space="preserve">Záměr – bez kruhu i bez čáry – však považujeme za úspěšný. </w:t>
      </w:r>
      <w:r w:rsidRPr="00CF2CAF">
        <w:rPr>
          <w:noProof/>
          <w:sz w:val="24"/>
          <w:szCs w:val="24"/>
          <w:lang w:val="cs-CZ"/>
        </w:rPr>
        <w:t>Byl pro umělce, realizační tým i místní obyvatele určitou sociologickou sondou, cestou do prázdna i z prázdna ven. Potvrdil nebetyčnou odlišnost dvou svět</w:t>
      </w:r>
      <w:r w:rsidR="00DA0E32" w:rsidRPr="00CF2CAF">
        <w:rPr>
          <w:noProof/>
          <w:sz w:val="24"/>
          <w:szCs w:val="24"/>
          <w:lang w:val="cs-CZ"/>
        </w:rPr>
        <w:t>ů</w:t>
      </w:r>
      <w:r w:rsidRPr="00CF2CAF">
        <w:rPr>
          <w:noProof/>
          <w:sz w:val="24"/>
          <w:szCs w:val="24"/>
          <w:lang w:val="cs-CZ"/>
        </w:rPr>
        <w:t xml:space="preserve"> – reálného, kde se člověk fyzicky setkává, nebojí se diskutovat, je otevřen novému poznání, názorům a pohledům na skutečnost, s nimiž nemusí souhlasit, ale respektuje je… a světa imaginárního, kde na základě domněnek vznikají iluze a postpravdy, kde otevřený dialog není možný a kde prázdno nacházíme v nenaplněnosti a odcizení. </w:t>
      </w:r>
    </w:p>
    <w:p w14:paraId="20D9FAE9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657B8985" w14:textId="4F9CA8E5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Určitý “otisk” kruhu Martina Vongreje bude </w:t>
      </w:r>
      <w:r w:rsidRPr="00CF2CAF">
        <w:rPr>
          <w:b/>
          <w:noProof/>
          <w:sz w:val="24"/>
          <w:szCs w:val="24"/>
          <w:lang w:val="cs-CZ"/>
        </w:rPr>
        <w:t>od 16. července až do 29. září 2019</w:t>
      </w:r>
      <w:r w:rsidRPr="00CF2CAF">
        <w:rPr>
          <w:noProof/>
          <w:sz w:val="24"/>
          <w:szCs w:val="24"/>
          <w:lang w:val="cs-CZ"/>
        </w:rPr>
        <w:t xml:space="preserve"> k vidění na výstavě nazvané </w:t>
      </w:r>
      <w:r w:rsidR="00EF4943" w:rsidRPr="00CF2CAF">
        <w:rPr>
          <w:b/>
          <w:bCs/>
          <w:i/>
          <w:noProof/>
          <w:sz w:val="24"/>
          <w:szCs w:val="24"/>
          <w:lang w:val="cs-CZ"/>
        </w:rPr>
        <w:t>P</w:t>
      </w:r>
      <w:r w:rsidRPr="00CF2CAF">
        <w:rPr>
          <w:b/>
          <w:bCs/>
          <w:i/>
          <w:noProof/>
          <w:sz w:val="24"/>
          <w:szCs w:val="24"/>
          <w:lang w:val="cs-CZ"/>
        </w:rPr>
        <w:t>rázdno</w:t>
      </w:r>
      <w:r w:rsidRPr="00CF2CAF">
        <w:rPr>
          <w:i/>
          <w:noProof/>
          <w:sz w:val="24"/>
          <w:szCs w:val="24"/>
          <w:lang w:val="cs-CZ"/>
        </w:rPr>
        <w:t xml:space="preserve"> </w:t>
      </w:r>
      <w:r w:rsidRPr="00CF2CAF">
        <w:rPr>
          <w:noProof/>
          <w:sz w:val="24"/>
          <w:szCs w:val="24"/>
          <w:lang w:val="cs-CZ"/>
        </w:rPr>
        <w:t>v prostorách městské galerie GAMPA. A pokud si nenecháte ujít vernisáž 16. července a dorazíte v 17:00 ke GAMPĚ se svým bicyklem, budete si moci kruh i další realizace, jež v rámci festivalu vznikají, projet i s doprovodným komentářem.</w:t>
      </w:r>
    </w:p>
    <w:p w14:paraId="4F579B17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6EE5B125" w14:textId="3665FC67" w:rsidR="0004454D" w:rsidRPr="00CF2CAF" w:rsidRDefault="0004454D" w:rsidP="0004454D">
      <w:pPr>
        <w:rPr>
          <w:noProof/>
          <w:sz w:val="24"/>
          <w:szCs w:val="24"/>
          <w:u w:val="single"/>
          <w:lang w:val="cs-CZ"/>
        </w:rPr>
      </w:pPr>
      <w:r w:rsidRPr="00CF2CAF">
        <w:rPr>
          <w:noProof/>
          <w:sz w:val="24"/>
          <w:szCs w:val="24"/>
          <w:u w:val="single"/>
          <w:lang w:val="cs-CZ"/>
        </w:rPr>
        <w:t>Nebojte se čar ani současného umění a přijďte k nám do GAMPY!</w:t>
      </w:r>
    </w:p>
    <w:p w14:paraId="7CC9D8F1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</w:p>
    <w:p w14:paraId="6694832B" w14:textId="77777777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lastRenderedPageBreak/>
        <w:t>Více informací o projektu:</w:t>
      </w:r>
      <w:r w:rsidRPr="00CF2CAF">
        <w:rPr>
          <w:noProof/>
          <w:sz w:val="24"/>
          <w:szCs w:val="24"/>
          <w:lang w:val="cs-CZ"/>
        </w:rPr>
        <w:t xml:space="preserve"> </w:t>
      </w:r>
      <w:hyperlink r:id="rId13">
        <w:r w:rsidRPr="00CF2CAF">
          <w:rPr>
            <w:noProof/>
            <w:color w:val="1155CC"/>
            <w:sz w:val="24"/>
            <w:szCs w:val="24"/>
            <w:u w:val="single"/>
            <w:lang w:val="cs-CZ"/>
          </w:rPr>
          <w:t>www.prazdno-naplneni.cz</w:t>
        </w:r>
      </w:hyperlink>
    </w:p>
    <w:p w14:paraId="77D43AFA" w14:textId="77777777" w:rsidR="009A7742" w:rsidRPr="00CF2CAF" w:rsidRDefault="009A7742" w:rsidP="0004454D">
      <w:pPr>
        <w:rPr>
          <w:b/>
          <w:noProof/>
          <w:sz w:val="24"/>
          <w:szCs w:val="24"/>
          <w:lang w:val="cs-CZ"/>
        </w:rPr>
      </w:pPr>
    </w:p>
    <w:p w14:paraId="33567BAA" w14:textId="69BFA2C4" w:rsidR="00B9370D" w:rsidRPr="00CF2CAF" w:rsidRDefault="0004454D" w:rsidP="0004454D">
      <w:pPr>
        <w:rPr>
          <w:b/>
          <w:noProof/>
          <w:sz w:val="24"/>
          <w:szCs w:val="24"/>
          <w:lang w:val="cs-CZ"/>
        </w:rPr>
      </w:pPr>
      <w:r w:rsidRPr="00CF2CAF">
        <w:rPr>
          <w:b/>
          <w:noProof/>
          <w:sz w:val="24"/>
          <w:szCs w:val="24"/>
          <w:lang w:val="cs-CZ"/>
        </w:rPr>
        <w:t xml:space="preserve">Více o autorovi kruhu:  </w:t>
      </w:r>
    </w:p>
    <w:p w14:paraId="10507F11" w14:textId="77777777" w:rsidR="00B9370D" w:rsidRPr="00CF2CAF" w:rsidRDefault="00B9370D" w:rsidP="0004454D">
      <w:pPr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</w:p>
    <w:p w14:paraId="710168D8" w14:textId="5E201849" w:rsidR="00B9370D" w:rsidRPr="00CF2CAF" w:rsidRDefault="00B9370D" w:rsidP="0004454D">
      <w:pPr>
        <w:rPr>
          <w:rStyle w:val="Hyperlink"/>
          <w:rFonts w:eastAsia="Times New Roman"/>
          <w:noProof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Martin Vongrej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(SK, * 1986) | </w:t>
      </w:r>
      <w:hyperlink r:id="rId14" w:history="1">
        <w:r w:rsidRPr="00CF2CAF">
          <w:rPr>
            <w:rStyle w:val="Hyperlink"/>
            <w:rFonts w:eastAsia="Times New Roman"/>
            <w:noProof/>
            <w:sz w:val="24"/>
            <w:szCs w:val="24"/>
            <w:lang w:val="cs-CZ"/>
          </w:rPr>
          <w:t>www.martinvongrej.com</w:t>
        </w:r>
      </w:hyperlink>
    </w:p>
    <w:p w14:paraId="6A78FEEE" w14:textId="5FD0B75A" w:rsidR="0004454D" w:rsidRPr="00CF2CAF" w:rsidRDefault="0004454D" w:rsidP="0004454D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Martin Vongrej vystudoval bratislavskou Vysokou školu výtvarných umění u Ilony Németh. Již v roce 2010 byl vybrán na přehlídku současného umění Manifesta 8 ve španělské Murcii. </w:t>
      </w:r>
      <w:r w:rsidR="00EF4943" w:rsidRPr="00CF2CAF">
        <w:rPr>
          <w:noProof/>
          <w:sz w:val="24"/>
          <w:szCs w:val="24"/>
          <w:lang w:val="cs-CZ"/>
        </w:rPr>
        <w:t xml:space="preserve">Absovoval výběrová zahraniční stipendia ve Finsku nebo USA. </w:t>
      </w:r>
      <w:r w:rsidRPr="00CF2CAF">
        <w:rPr>
          <w:noProof/>
          <w:sz w:val="24"/>
          <w:szCs w:val="24"/>
          <w:lang w:val="cs-CZ"/>
        </w:rPr>
        <w:t xml:space="preserve">Pravidelně vystavuje na Slovensku, v ČR a jinde po světě. </w:t>
      </w:r>
      <w:r w:rsidR="00EF4943" w:rsidRPr="00CF2CAF">
        <w:rPr>
          <w:noProof/>
          <w:sz w:val="24"/>
          <w:szCs w:val="24"/>
          <w:lang w:val="cs-CZ"/>
        </w:rPr>
        <w:t xml:space="preserve">Jeho práce je zastoupena ve sbírce Fondzione Morra Greco. </w:t>
      </w:r>
      <w:r w:rsidRPr="00CF2CAF">
        <w:rPr>
          <w:noProof/>
          <w:sz w:val="24"/>
          <w:szCs w:val="24"/>
          <w:lang w:val="cs-CZ"/>
        </w:rPr>
        <w:t xml:space="preserve">Martin vytváří intuitivní a současně systematické instalace, pracující s obrazy, texty a nápadně nenápadnými prostorovými intervencemi. Těm vždy předchází hluboká myšlenková analýza, kde každá informace je rozložena na prvočinitele, aby byla následně prostřednictvím různých prostředků interpretována a zprostředkována. Motiv </w:t>
      </w:r>
      <w:r w:rsidRPr="00CF2CAF">
        <w:rPr>
          <w:i/>
          <w:noProof/>
          <w:sz w:val="24"/>
          <w:szCs w:val="24"/>
          <w:lang w:val="cs-CZ"/>
        </w:rPr>
        <w:t>prázdna</w:t>
      </w:r>
      <w:r w:rsidRPr="00CF2CAF">
        <w:rPr>
          <w:noProof/>
          <w:sz w:val="24"/>
          <w:szCs w:val="24"/>
          <w:lang w:val="cs-CZ"/>
        </w:rPr>
        <w:t xml:space="preserve"> Martin našel v kružnici, kterou chtěl propojit bývalou Prokopku s galerií na Příhrádku. Geometricky determinovaný činitel vedl k detailnímu fyzickému zakušení veřejného prostoru a dalšímu uvažování nad existencí prázdnoty. </w:t>
      </w:r>
    </w:p>
    <w:p w14:paraId="716D3CA6" w14:textId="70290EC2" w:rsidR="00B9370D" w:rsidRPr="00CF2CAF" w:rsidRDefault="00B9370D" w:rsidP="004F0CE4">
      <w:pPr>
        <w:spacing w:line="240" w:lineRule="auto"/>
        <w:rPr>
          <w:noProof/>
          <w:sz w:val="24"/>
          <w:szCs w:val="24"/>
          <w:lang w:val="cs-CZ"/>
        </w:rPr>
      </w:pPr>
    </w:p>
    <w:p w14:paraId="6560A1CE" w14:textId="77777777" w:rsidR="002E7F59" w:rsidRPr="00CF2CAF" w:rsidRDefault="009A7742" w:rsidP="004F0CE4">
      <w:pPr>
        <w:spacing w:line="240" w:lineRule="auto"/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drawing>
          <wp:inline distT="0" distB="0" distL="0" distR="0" wp14:anchorId="129225DA" wp14:editId="69406D77">
            <wp:extent cx="2326731" cy="3257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u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736" cy="32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64E5" w14:textId="5CB34B67" w:rsidR="004F0CE4" w:rsidRPr="00CF2CAF" w:rsidRDefault="004F0CE4" w:rsidP="004F0CE4">
      <w:pPr>
        <w:spacing w:line="240" w:lineRule="auto"/>
        <w:rPr>
          <w:noProof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lastRenderedPageBreak/>
        <w:t xml:space="preserve">PRÁZDNO </w:t>
      </w:r>
      <w:r w:rsidRPr="00CF2CAF">
        <w:rPr>
          <w:rFonts w:ascii="Cambria Math" w:eastAsia="Times New Roman" w:hAnsi="Cambria Math" w:cs="Cambria Math"/>
          <w:b/>
          <w:bCs/>
          <w:noProof/>
          <w:color w:val="000000"/>
          <w:sz w:val="24"/>
          <w:szCs w:val="24"/>
          <w:lang w:val="cs-CZ"/>
        </w:rPr>
        <w:t>⤫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 NAPLNĚNÍ</w:t>
      </w:r>
    </w:p>
    <w:p w14:paraId="612A0034" w14:textId="77777777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</w:p>
    <w:p w14:paraId="6AA46374" w14:textId="3846A8C4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Umění ve veřejném prostoru Pardubic</w:t>
      </w:r>
    </w:p>
    <w:p w14:paraId="3F88572C" w14:textId="1E532F8C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Z galerie ven a zpátky dovnitř.</w:t>
      </w:r>
    </w:p>
    <w:p w14:paraId="7853D6FC" w14:textId="436B8C8A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</w:p>
    <w:p w14:paraId="39E69CC0" w14:textId="77777777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náhrdelník Chrudimky </w:t>
      </w:r>
      <w:r w:rsidRPr="00CF2CAF">
        <w:rPr>
          <w:rFonts w:ascii="Cambria Math" w:eastAsia="Times New Roman" w:hAnsi="Cambria Math" w:cs="Cambria Math"/>
          <w:noProof/>
          <w:color w:val="000000"/>
          <w:sz w:val="24"/>
          <w:szCs w:val="24"/>
          <w:lang w:val="cs-CZ"/>
        </w:rPr>
        <w:t>↞↠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GAMPA </w:t>
      </w:r>
      <w:r w:rsidRPr="00CF2CAF">
        <w:rPr>
          <w:rFonts w:ascii="Cambria Math" w:eastAsia="Times New Roman" w:hAnsi="Cambria Math" w:cs="Cambria Math"/>
          <w:noProof/>
          <w:color w:val="000000"/>
          <w:sz w:val="24"/>
          <w:szCs w:val="24"/>
          <w:lang w:val="cs-CZ"/>
        </w:rPr>
        <w:t>↞↠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Prokopka</w:t>
      </w:r>
    </w:p>
    <w:p w14:paraId="2B6C89C6" w14:textId="7CFF59C8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</w:p>
    <w:p w14:paraId="6B244B89" w14:textId="3C65F18D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Vernisáž: úterý 16. 7. 2019 od 17:00</w:t>
      </w:r>
    </w:p>
    <w:p w14:paraId="7E4A8EDF" w14:textId="5720B6D6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17:00 Performativní cykloprojížďka</w:t>
      </w:r>
    </w:p>
    <w:p w14:paraId="0D57F873" w14:textId="1D130BE8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19:30 Zahájení výstavy</w:t>
      </w:r>
    </w:p>
    <w:p w14:paraId="02E31BF0" w14:textId="7EBC86CA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20:00 Filip Drábek (SK/DE) / koncert</w:t>
      </w:r>
    </w:p>
    <w:p w14:paraId="5DB37697" w14:textId="0F1589CD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22:00 Noční vycházka</w:t>
      </w:r>
    </w:p>
    <w:p w14:paraId="2EEA99C0" w14:textId="77777777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</w:p>
    <w:p w14:paraId="37044021" w14:textId="77777777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 w:themeColor="text1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 w:themeColor="text1"/>
          <w:sz w:val="24"/>
          <w:szCs w:val="24"/>
          <w:lang w:val="cs-CZ"/>
        </w:rPr>
        <w:t>Vystavující:</w:t>
      </w:r>
    </w:p>
    <w:p w14:paraId="5FD394CC" w14:textId="3F5E25B3" w:rsidR="004F0CE4" w:rsidRPr="00CF2CAF" w:rsidRDefault="004F0CE4" w:rsidP="004F0CE4">
      <w:pPr>
        <w:spacing w:line="240" w:lineRule="auto"/>
        <w:rPr>
          <w:rFonts w:ascii="Cambria Math" w:eastAsia="Times New Roman" w:hAnsi="Cambria Math" w:cs="Cambria Math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PRÁZDNO (GAMPA</w:t>
      </w:r>
      <w:r w:rsidR="008F6B3B"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 &amp; veřejné prostory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): </w:t>
      </w:r>
      <w:r w:rsidRPr="00CF2CAF">
        <w:rPr>
          <w:rFonts w:eastAsia="Times New Roman"/>
          <w:noProof/>
          <w:color w:val="000000" w:themeColor="text1"/>
          <w:sz w:val="24"/>
          <w:szCs w:val="24"/>
          <w:lang w:val="cs-CZ"/>
        </w:rPr>
        <w:t>Marta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Fišerová Cwiklinski, Václav Jánoščík, Jan &amp; Kristina Magasanikovi (CZ/DK), Radio Vérité, Martin Vongrej (SK) </w:t>
      </w:r>
      <w:r w:rsidR="008F6B3B" w:rsidRPr="00CF2CAF">
        <w:rPr>
          <w:rFonts w:eastAsia="Times New Roman"/>
          <w:noProof/>
          <w:color w:val="000000"/>
          <w:sz w:val="24"/>
          <w:szCs w:val="24"/>
          <w:lang w:val="cs-CZ"/>
        </w:rPr>
        <w:t>|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trvání: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16. 7. – 29. 9. 2019</w:t>
      </w:r>
    </w:p>
    <w:p w14:paraId="4486AC23" w14:textId="6448D4B4" w:rsidR="004F0CE4" w:rsidRPr="00CF2CAF" w:rsidRDefault="004F0CE4" w:rsidP="004F0CE4">
      <w:pPr>
        <w:spacing w:line="240" w:lineRule="auto"/>
        <w:rPr>
          <w:rFonts w:ascii="Cambria Math" w:eastAsia="Times New Roman" w:hAnsi="Cambria Math" w:cs="Cambria Math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NAPLNĚNÍ (veřejné prostory</w:t>
      </w:r>
      <w:r w:rsidR="008E201C"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 – náhrdelník Chrudimky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):</w:t>
      </w:r>
      <w:r w:rsidRPr="00CF2CAF">
        <w:rPr>
          <w:rFonts w:ascii="Cambria Math" w:eastAsia="Times New Roman" w:hAnsi="Cambria Math" w:cs="Cambria Math"/>
          <w:noProof/>
          <w:color w:val="000000"/>
          <w:sz w:val="24"/>
          <w:szCs w:val="24"/>
          <w:lang w:val="cs-CZ"/>
        </w:rPr>
        <w:t xml:space="preserve"> 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Martin Dašek, Rozárka Jiráková, Richard Loskot, Artur Magrot, Eliška Perglerov</w:t>
      </w:r>
      <w:r w:rsidR="008F6B3B" w:rsidRPr="00CF2CAF">
        <w:rPr>
          <w:rFonts w:eastAsia="Times New Roman"/>
          <w:noProof/>
          <w:color w:val="000000"/>
          <w:sz w:val="24"/>
          <w:szCs w:val="24"/>
          <w:lang w:val="cs-CZ"/>
        </w:rPr>
        <w:t>á |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 </w:t>
      </w:r>
      <w:r w:rsidR="008F6B3B"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trvání: </w:t>
      </w: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16. 7. – 13. 10. 2019</w:t>
      </w:r>
    </w:p>
    <w:p w14:paraId="7D86A46F" w14:textId="77777777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</w:p>
    <w:p w14:paraId="6C99E890" w14:textId="093C93D0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Kurátoři: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Ondřej Teplý (PRÁZDNO), Šárka Zahálková (PRÁZDNO, NAPLNĚNÍ)</w:t>
      </w:r>
    </w:p>
    <w:p w14:paraId="756B63D8" w14:textId="77777777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</w:p>
    <w:p w14:paraId="33E24FFA" w14:textId="2EBDAB23" w:rsidR="004F0CE4" w:rsidRPr="00CF2CAF" w:rsidRDefault="004F0CE4" w:rsidP="004F0CE4">
      <w:pPr>
        <w:spacing w:line="240" w:lineRule="auto"/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Pořádají: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GAMPA – Galerie města Pardubic, OFFCITY z.</w:t>
      </w:r>
      <w:r w:rsidR="002D79A3"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</w:t>
      </w: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s.</w:t>
      </w:r>
    </w:p>
    <w:p w14:paraId="41C2412C" w14:textId="77777777" w:rsidR="008E201C" w:rsidRPr="00CF2CAF" w:rsidRDefault="008E201C" w:rsidP="004F0CE4">
      <w:pPr>
        <w:spacing w:line="240" w:lineRule="auto"/>
        <w:rPr>
          <w:rFonts w:eastAsia="Times New Roman"/>
          <w:noProof/>
          <w:color w:val="000000"/>
          <w:sz w:val="24"/>
          <w:szCs w:val="24"/>
          <w:lang w:val="cs-CZ"/>
        </w:rPr>
      </w:pPr>
    </w:p>
    <w:p w14:paraId="1EE00D68" w14:textId="6E620763" w:rsidR="004F0CE4" w:rsidRPr="00CF2CAF" w:rsidRDefault="004F0CE4" w:rsidP="004F0CE4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 xml:space="preserve">Za finanční podporu patří poděkování: </w:t>
      </w:r>
    </w:p>
    <w:p w14:paraId="0C230310" w14:textId="5F64D3F4" w:rsidR="004F0CE4" w:rsidRPr="00CF2CAF" w:rsidRDefault="004F0CE4" w:rsidP="004F0CE4">
      <w:pPr>
        <w:spacing w:line="240" w:lineRule="auto"/>
        <w:rPr>
          <w:rFonts w:eastAsia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Statutárnímu městu Pardubice, Ministerstvu kultury ČR a Nadaci pro současné umění</w:t>
      </w:r>
      <w:r w:rsidR="008E201C" w:rsidRPr="00CF2CAF">
        <w:rPr>
          <w:rFonts w:eastAsia="Times New Roman"/>
          <w:noProof/>
          <w:color w:val="000000"/>
          <w:sz w:val="24"/>
          <w:szCs w:val="24"/>
          <w:lang w:val="cs-CZ"/>
        </w:rPr>
        <w:t xml:space="preserve"> </w:t>
      </w:r>
    </w:p>
    <w:p w14:paraId="3A241274" w14:textId="14E4CBAD" w:rsidR="002D79A3" w:rsidRPr="00CF2CAF" w:rsidRDefault="002D79A3" w:rsidP="004F0CE4">
      <w:pPr>
        <w:spacing w:line="240" w:lineRule="auto"/>
        <w:rPr>
          <w:rFonts w:eastAsia="Times New Roman"/>
          <w:noProof/>
          <w:color w:val="000000"/>
          <w:sz w:val="24"/>
          <w:szCs w:val="24"/>
          <w:lang w:val="cs-CZ"/>
        </w:rPr>
      </w:pPr>
    </w:p>
    <w:p w14:paraId="7761DDA8" w14:textId="7B04E62C" w:rsidR="002D79A3" w:rsidRPr="00CF2CAF" w:rsidRDefault="002D79A3" w:rsidP="002D79A3">
      <w:pPr>
        <w:spacing w:line="240" w:lineRule="auto"/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b/>
          <w:bCs/>
          <w:noProof/>
          <w:color w:val="000000"/>
          <w:sz w:val="24"/>
          <w:szCs w:val="24"/>
          <w:lang w:val="cs-CZ"/>
        </w:rPr>
        <w:t>Zvláštní poděkování za veškerou pomoc a podporu v realizaci projektu patří:</w:t>
      </w:r>
    </w:p>
    <w:p w14:paraId="28667607" w14:textId="287170DF" w:rsidR="002D79A3" w:rsidRPr="00CF2CAF" w:rsidRDefault="002D79A3" w:rsidP="002D79A3">
      <w:pPr>
        <w:spacing w:line="240" w:lineRule="auto"/>
        <w:rPr>
          <w:rFonts w:eastAsia="Times New Roman"/>
          <w:noProof/>
          <w:color w:val="000000"/>
          <w:sz w:val="24"/>
          <w:szCs w:val="24"/>
          <w:lang w:val="cs-CZ"/>
        </w:rPr>
      </w:pPr>
      <w:r w:rsidRPr="00CF2CAF">
        <w:rPr>
          <w:rFonts w:eastAsia="Times New Roman"/>
          <w:noProof/>
          <w:color w:val="000000"/>
          <w:sz w:val="24"/>
          <w:szCs w:val="24"/>
          <w:lang w:val="cs-CZ"/>
        </w:rPr>
        <w:t>Janu Mazuchovi, náměstkovi pro kulturu, Martinovi Karasovi, vedoucímu oddělení kultury Magistrátu města Pardubic, Aleši Reiskému z Odboru hlavního architekta</w:t>
      </w:r>
    </w:p>
    <w:p w14:paraId="36393D1A" w14:textId="77777777" w:rsidR="004F0CE4" w:rsidRPr="00CF2CAF" w:rsidRDefault="004F0CE4" w:rsidP="004F0CE4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</w:pPr>
      <w:r w:rsidRPr="00CF2CAF">
        <w:rPr>
          <w:rFonts w:ascii="-webkit-standard" w:eastAsia="Times New Roman" w:hAnsi="-webkit-standard" w:cs="Times New Roman"/>
          <w:noProof/>
          <w:color w:val="000000"/>
          <w:sz w:val="24"/>
          <w:szCs w:val="24"/>
          <w:lang w:val="cs-CZ"/>
        </w:rPr>
        <w:br/>
      </w:r>
      <w:hyperlink r:id="rId16" w:history="1">
        <w:r w:rsidRPr="00CF2CAF">
          <w:rPr>
            <w:rFonts w:eastAsia="Times New Roman"/>
            <w:noProof/>
            <w:color w:val="1155CC"/>
            <w:sz w:val="24"/>
            <w:szCs w:val="24"/>
            <w:u w:val="single"/>
            <w:lang w:val="cs-CZ"/>
          </w:rPr>
          <w:t>www.prazdno-naplneni.cz</w:t>
        </w:r>
      </w:hyperlink>
      <w:r w:rsidRPr="00CF2CAF">
        <w:rPr>
          <w:rFonts w:eastAsia="Times New Roman"/>
          <w:noProof/>
          <w:color w:val="0433FF"/>
          <w:sz w:val="24"/>
          <w:szCs w:val="24"/>
          <w:lang w:val="cs-CZ"/>
        </w:rPr>
        <w:t xml:space="preserve"> </w:t>
      </w:r>
    </w:p>
    <w:p w14:paraId="29BF8936" w14:textId="77777777" w:rsidR="002D79A3" w:rsidRPr="00CF2CAF" w:rsidRDefault="00AE3EE1" w:rsidP="002D79A3">
      <w:pPr>
        <w:rPr>
          <w:bCs/>
          <w:noProof/>
          <w:sz w:val="24"/>
          <w:szCs w:val="24"/>
          <w:lang w:val="cs-CZ"/>
        </w:rPr>
      </w:pPr>
      <w:hyperlink r:id="rId17" w:history="1">
        <w:r w:rsidR="008E201C" w:rsidRPr="00CF2CAF">
          <w:rPr>
            <w:rStyle w:val="Hyperlink"/>
            <w:bCs/>
            <w:noProof/>
            <w:sz w:val="24"/>
            <w:szCs w:val="24"/>
            <w:lang w:val="cs-CZ"/>
          </w:rPr>
          <w:t>www.gmpardubice.cz</w:t>
        </w:r>
      </w:hyperlink>
      <w:r w:rsidR="008E201C" w:rsidRPr="00CF2CAF">
        <w:rPr>
          <w:bCs/>
          <w:noProof/>
          <w:sz w:val="24"/>
          <w:szCs w:val="24"/>
          <w:lang w:val="cs-CZ"/>
        </w:rPr>
        <w:t xml:space="preserve"> | </w:t>
      </w:r>
      <w:hyperlink r:id="rId18" w:history="1">
        <w:r w:rsidR="008E201C" w:rsidRPr="00CF2CAF">
          <w:rPr>
            <w:rStyle w:val="Hyperlink"/>
            <w:bCs/>
            <w:noProof/>
            <w:sz w:val="24"/>
            <w:szCs w:val="24"/>
            <w:lang w:val="cs-CZ"/>
          </w:rPr>
          <w:t>www.otevrenakultura.cz</w:t>
        </w:r>
      </w:hyperlink>
      <w:r w:rsidR="008E201C" w:rsidRPr="00CF2CAF">
        <w:rPr>
          <w:bCs/>
          <w:noProof/>
          <w:sz w:val="24"/>
          <w:szCs w:val="24"/>
          <w:lang w:val="cs-CZ"/>
        </w:rPr>
        <w:t xml:space="preserve"> | </w:t>
      </w:r>
      <w:hyperlink r:id="rId19" w:history="1">
        <w:r w:rsidR="008E201C" w:rsidRPr="00CF2CAF">
          <w:rPr>
            <w:rStyle w:val="Hyperlink"/>
            <w:bCs/>
            <w:noProof/>
            <w:sz w:val="24"/>
            <w:szCs w:val="24"/>
            <w:lang w:val="cs-CZ"/>
          </w:rPr>
          <w:t>www.offcity.cz</w:t>
        </w:r>
      </w:hyperlink>
      <w:r w:rsidR="008E201C" w:rsidRPr="00CF2CAF">
        <w:rPr>
          <w:bCs/>
          <w:noProof/>
          <w:sz w:val="24"/>
          <w:szCs w:val="24"/>
          <w:lang w:val="cs-CZ"/>
        </w:rPr>
        <w:t xml:space="preserve"> </w:t>
      </w:r>
      <w:r w:rsidR="004F0CE4" w:rsidRPr="00CF2CAF">
        <w:rPr>
          <w:bCs/>
          <w:noProof/>
          <w:sz w:val="24"/>
          <w:szCs w:val="24"/>
          <w:lang w:val="cs-CZ"/>
        </w:rPr>
        <w:t xml:space="preserve"> </w:t>
      </w:r>
    </w:p>
    <w:p w14:paraId="02361750" w14:textId="77777777" w:rsidR="009A7742" w:rsidRPr="00CF2CAF" w:rsidRDefault="009A7742">
      <w:pPr>
        <w:rPr>
          <w:b/>
          <w:bCs/>
          <w:noProof/>
          <w:sz w:val="24"/>
          <w:szCs w:val="24"/>
          <w:lang w:val="cs-CZ"/>
        </w:rPr>
      </w:pPr>
    </w:p>
    <w:p w14:paraId="1C8BD765" w14:textId="494248A7" w:rsidR="00081FD3" w:rsidRPr="00CF2CAF" w:rsidRDefault="008E201C">
      <w:pPr>
        <w:rPr>
          <w:b/>
          <w:bCs/>
          <w:noProof/>
          <w:sz w:val="24"/>
          <w:szCs w:val="24"/>
          <w:lang w:val="cs-CZ"/>
        </w:rPr>
      </w:pPr>
      <w:r w:rsidRPr="00CF2CAF">
        <w:rPr>
          <w:b/>
          <w:bCs/>
          <w:noProof/>
          <w:sz w:val="24"/>
          <w:szCs w:val="24"/>
          <w:lang w:val="cs-CZ"/>
        </w:rPr>
        <w:t>KONTAKT PRO MÉDIA:</w:t>
      </w:r>
    </w:p>
    <w:p w14:paraId="2C7C48BA" w14:textId="313908FE" w:rsidR="008E201C" w:rsidRPr="00CF2CAF" w:rsidRDefault="008E201C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MgA. Šárka Zahálková, </w:t>
      </w:r>
      <w:hyperlink r:id="rId20" w:history="1">
        <w:r w:rsidRPr="00CF2CAF">
          <w:rPr>
            <w:rStyle w:val="Hyperlink"/>
            <w:noProof/>
            <w:sz w:val="24"/>
            <w:szCs w:val="24"/>
            <w:lang w:val="cs-CZ"/>
          </w:rPr>
          <w:t>sarka@gmpardubice.cz</w:t>
        </w:r>
      </w:hyperlink>
      <w:r w:rsidRPr="00CF2CAF">
        <w:rPr>
          <w:noProof/>
          <w:sz w:val="24"/>
          <w:szCs w:val="24"/>
          <w:lang w:val="cs-CZ"/>
        </w:rPr>
        <w:t>, + 420 732 436 722 – kurátorka</w:t>
      </w:r>
    </w:p>
    <w:p w14:paraId="3C75EDCF" w14:textId="7DEF0BD7" w:rsidR="008E201C" w:rsidRPr="00CF2CAF" w:rsidRDefault="008E201C">
      <w:pPr>
        <w:rPr>
          <w:noProof/>
          <w:sz w:val="24"/>
          <w:szCs w:val="24"/>
          <w:lang w:val="cs-CZ"/>
        </w:rPr>
      </w:pPr>
      <w:r w:rsidRPr="00CF2CAF">
        <w:rPr>
          <w:noProof/>
          <w:sz w:val="24"/>
          <w:szCs w:val="24"/>
          <w:lang w:val="cs-CZ"/>
        </w:rPr>
        <w:t xml:space="preserve">Ing. arch. Ondřej Teplý, </w:t>
      </w:r>
      <w:hyperlink r:id="rId21" w:history="1">
        <w:r w:rsidRPr="00CF2CAF">
          <w:rPr>
            <w:rStyle w:val="Hyperlink"/>
            <w:noProof/>
            <w:sz w:val="24"/>
            <w:szCs w:val="24"/>
            <w:lang w:val="cs-CZ"/>
          </w:rPr>
          <w:t>ondrej.teply@mixage.cz</w:t>
        </w:r>
      </w:hyperlink>
      <w:r w:rsidRPr="00CF2CAF">
        <w:rPr>
          <w:noProof/>
          <w:sz w:val="24"/>
          <w:szCs w:val="24"/>
          <w:lang w:val="cs-CZ"/>
        </w:rPr>
        <w:t>, + 420</w:t>
      </w:r>
      <w:r w:rsidR="008B6BAD" w:rsidRPr="00CF2CAF">
        <w:rPr>
          <w:noProof/>
          <w:sz w:val="24"/>
          <w:szCs w:val="24"/>
          <w:lang w:val="cs-CZ"/>
        </w:rPr>
        <w:t xml:space="preserve"> 777 312 441 </w:t>
      </w:r>
      <w:r w:rsidRPr="00CF2CAF">
        <w:rPr>
          <w:noProof/>
          <w:sz w:val="24"/>
          <w:szCs w:val="24"/>
          <w:lang w:val="cs-CZ"/>
        </w:rPr>
        <w:t>– kurátor</w:t>
      </w:r>
    </w:p>
    <w:sectPr w:rsidR="008E201C" w:rsidRPr="00CF2CAF" w:rsidSect="0080468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6" w:right="566" w:bottom="566" w:left="566" w:header="56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072DE" w14:textId="77777777" w:rsidR="00AE3EE1" w:rsidRDefault="00AE3EE1" w:rsidP="00592322">
      <w:pPr>
        <w:spacing w:line="240" w:lineRule="auto"/>
      </w:pPr>
      <w:r>
        <w:separator/>
      </w:r>
    </w:p>
  </w:endnote>
  <w:endnote w:type="continuationSeparator" w:id="0">
    <w:p w14:paraId="264658B0" w14:textId="77777777" w:rsidR="00AE3EE1" w:rsidRDefault="00AE3EE1" w:rsidP="005923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3601F" w14:textId="77777777" w:rsidR="00DA0E32" w:rsidRDefault="00DA0E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E72D" w14:textId="77777777" w:rsidR="00DA0E32" w:rsidRDefault="00DA0E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4D105" w14:textId="77777777" w:rsidR="00DA0E32" w:rsidRDefault="00DA0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5CFAF" w14:textId="77777777" w:rsidR="00AE3EE1" w:rsidRDefault="00AE3EE1" w:rsidP="00592322">
      <w:pPr>
        <w:spacing w:line="240" w:lineRule="auto"/>
      </w:pPr>
      <w:r>
        <w:separator/>
      </w:r>
    </w:p>
  </w:footnote>
  <w:footnote w:type="continuationSeparator" w:id="0">
    <w:p w14:paraId="2AA39255" w14:textId="77777777" w:rsidR="00AE3EE1" w:rsidRDefault="00AE3EE1" w:rsidP="005923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EB941" w14:textId="77777777" w:rsidR="00592322" w:rsidRDefault="00592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F8E24" w14:textId="5BFC808D" w:rsidR="00614E62" w:rsidRDefault="0004454D">
    <w:pPr>
      <w:pStyle w:val="Header"/>
    </w:pPr>
    <w:r>
      <w:rPr>
        <w:noProof/>
      </w:rPr>
      <w:drawing>
        <wp:inline distT="0" distB="0" distL="0" distR="0" wp14:anchorId="00DC828F" wp14:editId="56F5FB56">
          <wp:extent cx="6946697" cy="3037924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90709 - proces naplnÿn° (2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6" b="17725"/>
                  <a:stretch/>
                </pic:blipFill>
                <pic:spPr bwMode="auto">
                  <a:xfrm>
                    <a:off x="0" y="0"/>
                    <a:ext cx="6957355" cy="3042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846DCF" w14:textId="0644D8BE" w:rsidR="0080468B" w:rsidRDefault="0080468B">
    <w:pPr>
      <w:pStyle w:val="Header"/>
    </w:pPr>
  </w:p>
  <w:p w14:paraId="1A3B9FA2" w14:textId="77777777" w:rsidR="0080468B" w:rsidRDefault="008046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01D08" w14:textId="77777777" w:rsidR="00592322" w:rsidRDefault="005923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FD3"/>
    <w:rsid w:val="0004454D"/>
    <w:rsid w:val="00081FD3"/>
    <w:rsid w:val="000C021A"/>
    <w:rsid w:val="00183A63"/>
    <w:rsid w:val="001C3CB0"/>
    <w:rsid w:val="002A5240"/>
    <w:rsid w:val="002D79A3"/>
    <w:rsid w:val="002E7F59"/>
    <w:rsid w:val="00405683"/>
    <w:rsid w:val="004F0CE4"/>
    <w:rsid w:val="00592322"/>
    <w:rsid w:val="00614E62"/>
    <w:rsid w:val="00632151"/>
    <w:rsid w:val="007354E1"/>
    <w:rsid w:val="007D29A5"/>
    <w:rsid w:val="0080468B"/>
    <w:rsid w:val="00857036"/>
    <w:rsid w:val="008B6BAD"/>
    <w:rsid w:val="008E201C"/>
    <w:rsid w:val="008F6B3B"/>
    <w:rsid w:val="009804D1"/>
    <w:rsid w:val="009A7742"/>
    <w:rsid w:val="00A103F7"/>
    <w:rsid w:val="00AE3EE1"/>
    <w:rsid w:val="00B50059"/>
    <w:rsid w:val="00B9370D"/>
    <w:rsid w:val="00C952AD"/>
    <w:rsid w:val="00CF2CAF"/>
    <w:rsid w:val="00D934A1"/>
    <w:rsid w:val="00DA0E32"/>
    <w:rsid w:val="00DC55E3"/>
    <w:rsid w:val="00EF4943"/>
    <w:rsid w:val="00F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8168FDB"/>
  <w15:docId w15:val="{8976988F-7E1A-6746-B8C7-69AFB08F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92322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322"/>
  </w:style>
  <w:style w:type="paragraph" w:styleId="Footer">
    <w:name w:val="footer"/>
    <w:basedOn w:val="Normal"/>
    <w:link w:val="FooterChar"/>
    <w:uiPriority w:val="99"/>
    <w:unhideWhenUsed/>
    <w:rsid w:val="00592322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322"/>
  </w:style>
  <w:style w:type="paragraph" w:styleId="NormalWeb">
    <w:name w:val="Normal (Web)"/>
    <w:basedOn w:val="Normal"/>
    <w:uiPriority w:val="99"/>
    <w:semiHidden/>
    <w:unhideWhenUsed/>
    <w:rsid w:val="004F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link">
    <w:name w:val="Hyperlink"/>
    <w:basedOn w:val="DefaultParagraphFont"/>
    <w:uiPriority w:val="99"/>
    <w:unhideWhenUsed/>
    <w:rsid w:val="004F0CE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01C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8E201C"/>
  </w:style>
  <w:style w:type="table" w:styleId="TableGrid">
    <w:name w:val="Table Grid"/>
    <w:basedOn w:val="TableNormal"/>
    <w:uiPriority w:val="39"/>
    <w:rsid w:val="009A77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prazdno-naplneni.cz" TargetMode="External"/><Relationship Id="rId18" Type="http://schemas.openxmlformats.org/officeDocument/2006/relationships/hyperlink" Target="http://www.otevrenakultura.cz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ondrej.teply@mixage.cz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offcity.cz/" TargetMode="External"/><Relationship Id="rId17" Type="http://schemas.openxmlformats.org/officeDocument/2006/relationships/hyperlink" Target="http://www.gmpardubice.cz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prazdno-naplneni.cz/" TargetMode="External"/><Relationship Id="rId20" Type="http://schemas.openxmlformats.org/officeDocument/2006/relationships/hyperlink" Target="mailto:sarka@gmpardubice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mpardubice.cz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prazdno-naplneni.cz/" TargetMode="External"/><Relationship Id="rId19" Type="http://schemas.openxmlformats.org/officeDocument/2006/relationships/hyperlink" Target="http://www.offcity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invongrej.com/" TargetMode="External"/><Relationship Id="rId14" Type="http://schemas.openxmlformats.org/officeDocument/2006/relationships/hyperlink" Target="http://www.martinvongrej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899140-056C-1441-A21D-A1F08750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Johanes Aktivátor</cp:lastModifiedBy>
  <cp:revision>9</cp:revision>
  <dcterms:created xsi:type="dcterms:W3CDTF">2019-07-10T22:22:00Z</dcterms:created>
  <dcterms:modified xsi:type="dcterms:W3CDTF">2019-07-11T08:01:00Z</dcterms:modified>
</cp:coreProperties>
</file>