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20A6C3" w14:textId="5836C4C5" w:rsidR="0080468B" w:rsidRDefault="0080468B">
      <w:pPr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TISKOVÁ ZPRÁVA</w:t>
      </w:r>
    </w:p>
    <w:p w14:paraId="396B8EF9" w14:textId="7D855826" w:rsidR="0080468B" w:rsidRDefault="0080468B">
      <w:pPr>
        <w:rPr>
          <w:b/>
          <w:sz w:val="24"/>
          <w:szCs w:val="24"/>
          <w:lang w:val="cs-CZ"/>
        </w:rPr>
      </w:pPr>
    </w:p>
    <w:p w14:paraId="28CD64E5" w14:textId="2ACBA29C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PRÁZDNO </w:t>
      </w:r>
      <w:r w:rsidRPr="004F0CE4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cs-CZ"/>
        </w:rPr>
        <w:t>⤫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NAPLNĚNÍ</w:t>
      </w:r>
    </w:p>
    <w:p w14:paraId="612A0034" w14:textId="77777777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6AA46374" w14:textId="3846A8C4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t>U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mění ve veřejném prostoru 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>Pardubic</w:t>
      </w:r>
    </w:p>
    <w:p w14:paraId="3F88572C" w14:textId="1E532F8C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t>Z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galerie ven a zpátky dovnitř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>.</w:t>
      </w:r>
    </w:p>
    <w:p w14:paraId="7853D6FC" w14:textId="436B8C8A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39E69CC0" w14:textId="77777777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náhrdelník Chrudimky </w:t>
      </w:r>
      <w:r w:rsidRPr="004F0CE4">
        <w:rPr>
          <w:rFonts w:ascii="Cambria Math" w:eastAsia="Times New Roman" w:hAnsi="Cambria Math" w:cs="Cambria Math"/>
          <w:color w:val="000000"/>
          <w:sz w:val="24"/>
          <w:szCs w:val="24"/>
          <w:lang w:val="cs-CZ"/>
        </w:rPr>
        <w:t>↞↠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GAMPA </w:t>
      </w:r>
      <w:r w:rsidRPr="004F0CE4">
        <w:rPr>
          <w:rFonts w:ascii="Cambria Math" w:eastAsia="Times New Roman" w:hAnsi="Cambria Math" w:cs="Cambria Math"/>
          <w:color w:val="000000"/>
          <w:sz w:val="24"/>
          <w:szCs w:val="24"/>
          <w:lang w:val="cs-CZ"/>
        </w:rPr>
        <w:t>↞↠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Prokopka</w:t>
      </w:r>
      <w:proofErr w:type="spellEnd"/>
    </w:p>
    <w:p w14:paraId="2B6C89C6" w14:textId="7CFF59C8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6B244B89" w14:textId="3C65F18D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t>Vernisáž: úterý 16. 7. 2019 od 17:00</w:t>
      </w:r>
    </w:p>
    <w:p w14:paraId="7E4A8EDF" w14:textId="5720B6D6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17:00 Performativní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cykloprojížďka</w:t>
      </w:r>
      <w:proofErr w:type="spellEnd"/>
    </w:p>
    <w:p w14:paraId="0D57F873" w14:textId="1D130BE8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color w:val="000000"/>
          <w:sz w:val="24"/>
          <w:szCs w:val="24"/>
          <w:lang w:val="cs-CZ"/>
        </w:rPr>
        <w:t>19:30 Zahájení výstavy</w:t>
      </w:r>
    </w:p>
    <w:p w14:paraId="02E31BF0" w14:textId="7EBC86CA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color w:val="000000"/>
          <w:sz w:val="24"/>
          <w:szCs w:val="24"/>
          <w:lang w:val="cs-CZ"/>
        </w:rPr>
        <w:t>20:00 Filip Drábek (SK/DE) / koncert</w:t>
      </w:r>
    </w:p>
    <w:p w14:paraId="5DB37697" w14:textId="0F1589CD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color w:val="000000"/>
          <w:sz w:val="24"/>
          <w:szCs w:val="24"/>
          <w:lang w:val="cs-CZ"/>
        </w:rPr>
        <w:t>22:00 Noční vycházka</w:t>
      </w:r>
    </w:p>
    <w:p w14:paraId="2EEA99C0" w14:textId="77777777" w:rsidR="004F0CE4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37044021" w14:textId="77777777" w:rsidR="004F0CE4" w:rsidRPr="004F0CE4" w:rsidRDefault="004F0CE4" w:rsidP="004F0CE4">
      <w:pPr>
        <w:spacing w:line="240" w:lineRule="auto"/>
        <w:rPr>
          <w:rFonts w:eastAsia="Times New Roman"/>
          <w:b/>
          <w:bCs/>
          <w:color w:val="000000" w:themeColor="text1"/>
          <w:sz w:val="24"/>
          <w:szCs w:val="24"/>
          <w:lang w:val="cs-CZ"/>
        </w:rPr>
      </w:pPr>
      <w:r w:rsidRPr="004F0CE4">
        <w:rPr>
          <w:rFonts w:eastAsia="Times New Roman"/>
          <w:b/>
          <w:bCs/>
          <w:color w:val="000000" w:themeColor="text1"/>
          <w:sz w:val="24"/>
          <w:szCs w:val="24"/>
          <w:lang w:val="cs-CZ"/>
        </w:rPr>
        <w:t>Vystavující:</w:t>
      </w:r>
    </w:p>
    <w:p w14:paraId="5FD394CC" w14:textId="3F5E25B3" w:rsidR="004F0CE4" w:rsidRDefault="004F0CE4" w:rsidP="004F0CE4">
      <w:pPr>
        <w:spacing w:line="240" w:lineRule="auto"/>
        <w:rPr>
          <w:rFonts w:ascii="Cambria Math" w:eastAsia="Times New Roman" w:hAnsi="Cambria Math" w:cs="Cambria Math"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t>PRÁZDNO (GAMPA</w:t>
      </w:r>
      <w:r w:rsidR="008F6B3B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&amp; veřejné prostory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): </w:t>
      </w:r>
      <w:r w:rsidRPr="004F0CE4">
        <w:rPr>
          <w:rFonts w:eastAsia="Times New Roman"/>
          <w:color w:val="000000" w:themeColor="text1"/>
          <w:sz w:val="24"/>
          <w:szCs w:val="24"/>
          <w:lang w:val="cs-CZ"/>
        </w:rPr>
        <w:t>Marta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Fišerová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Cwiklinski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, Václav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Jánoščík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, Jan &amp; Kristina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Magasanikovi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(CZ/DK),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Radio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Vérité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, Martin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Vongrej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(SK) </w:t>
      </w:r>
      <w:r w:rsidR="008F6B3B">
        <w:rPr>
          <w:rFonts w:eastAsia="Times New Roman"/>
          <w:color w:val="000000"/>
          <w:sz w:val="24"/>
          <w:szCs w:val="24"/>
          <w:lang w:val="cs-CZ"/>
        </w:rPr>
        <w:t>|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trvání: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16. 7. – 29. 9. 2019</w:t>
      </w:r>
    </w:p>
    <w:p w14:paraId="4486AC23" w14:textId="6448D4B4" w:rsidR="004F0CE4" w:rsidRPr="004F0CE4" w:rsidRDefault="004F0CE4" w:rsidP="004F0CE4">
      <w:pPr>
        <w:spacing w:line="240" w:lineRule="auto"/>
        <w:rPr>
          <w:rFonts w:ascii="Cambria Math" w:eastAsia="Times New Roman" w:hAnsi="Cambria Math" w:cs="Cambria Math"/>
          <w:color w:val="000000"/>
          <w:sz w:val="24"/>
          <w:szCs w:val="24"/>
          <w:lang w:val="cs-CZ"/>
        </w:rPr>
      </w:pP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NAPLNĚNÍ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(veřejné prostory</w:t>
      </w:r>
      <w:r w:rsid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– náhrdelník Chrudimky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>)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: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cs-CZ"/>
        </w:rPr>
        <w:t xml:space="preserve"> 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Martin Dašek, Rozárka Jiráková, Richard Loskot, Artur </w:t>
      </w:r>
      <w:proofErr w:type="spellStart"/>
      <w:r w:rsidRPr="004F0CE4">
        <w:rPr>
          <w:rFonts w:eastAsia="Times New Roman"/>
          <w:color w:val="000000"/>
          <w:sz w:val="24"/>
          <w:szCs w:val="24"/>
          <w:lang w:val="cs-CZ"/>
        </w:rPr>
        <w:t>Magrot</w:t>
      </w:r>
      <w:proofErr w:type="spellEnd"/>
      <w:r w:rsidRPr="004F0CE4">
        <w:rPr>
          <w:rFonts w:eastAsia="Times New Roman"/>
          <w:color w:val="000000"/>
          <w:sz w:val="24"/>
          <w:szCs w:val="24"/>
          <w:lang w:val="cs-CZ"/>
        </w:rPr>
        <w:t>, Eliška Perglerov</w:t>
      </w:r>
      <w:r w:rsidR="008F6B3B">
        <w:rPr>
          <w:rFonts w:eastAsia="Times New Roman"/>
          <w:color w:val="000000"/>
          <w:sz w:val="24"/>
          <w:szCs w:val="24"/>
          <w:lang w:val="cs-CZ"/>
        </w:rPr>
        <w:t xml:space="preserve">á </w:t>
      </w:r>
      <w:r w:rsidR="008F6B3B" w:rsidRPr="008F6B3B">
        <w:rPr>
          <w:rFonts w:eastAsia="Times New Roman"/>
          <w:color w:val="000000"/>
          <w:sz w:val="24"/>
          <w:szCs w:val="24"/>
          <w:lang w:val="cs-CZ"/>
        </w:rPr>
        <w:t>|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r w:rsidR="008F6B3B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trvání: </w:t>
      </w: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16. 7. – 13. 10. 2019</w:t>
      </w:r>
    </w:p>
    <w:p w14:paraId="7D86A46F" w14:textId="77777777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6C99E890" w14:textId="093C93D0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Kurátoři:</w:t>
      </w:r>
      <w:r w:rsidRPr="004F0CE4">
        <w:rPr>
          <w:rFonts w:eastAsia="Times New Roman"/>
          <w:color w:val="000000"/>
          <w:sz w:val="24"/>
          <w:szCs w:val="24"/>
          <w:lang w:val="cs-CZ"/>
        </w:rPr>
        <w:t xml:space="preserve"> Ondřej Teplý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 (PRÁZDNO)</w:t>
      </w:r>
      <w:r w:rsidRPr="004F0CE4">
        <w:rPr>
          <w:rFonts w:eastAsia="Times New Roman"/>
          <w:color w:val="000000"/>
          <w:sz w:val="24"/>
          <w:szCs w:val="24"/>
          <w:lang w:val="cs-CZ"/>
        </w:rPr>
        <w:t>, Šárka Zahálková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 (PRÁZDNO, NAPLNĚNÍ)</w:t>
      </w:r>
    </w:p>
    <w:p w14:paraId="756B63D8" w14:textId="77777777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33E24FFA" w14:textId="2EBDAB23" w:rsidR="004F0CE4" w:rsidRPr="004F0CE4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4F0CE4">
        <w:rPr>
          <w:rFonts w:eastAsia="Times New Roman"/>
          <w:b/>
          <w:bCs/>
          <w:color w:val="000000"/>
          <w:sz w:val="24"/>
          <w:szCs w:val="24"/>
          <w:lang w:val="cs-CZ"/>
        </w:rPr>
        <w:t>Pořádají: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 GAMPA – Galerie města Pardubic, OFFCITY z.</w:t>
      </w:r>
      <w:r w:rsidR="002D79A3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r>
        <w:rPr>
          <w:rFonts w:eastAsia="Times New Roman"/>
          <w:color w:val="000000"/>
          <w:sz w:val="24"/>
          <w:szCs w:val="24"/>
          <w:lang w:val="cs-CZ"/>
        </w:rPr>
        <w:t>s.</w:t>
      </w:r>
    </w:p>
    <w:p w14:paraId="41C2412C" w14:textId="77777777" w:rsidR="008E201C" w:rsidRDefault="008E201C" w:rsidP="004F0CE4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</w:p>
    <w:p w14:paraId="1EE00D68" w14:textId="6E620763" w:rsidR="004F0CE4" w:rsidRPr="008E201C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Za finanční podporu patří poděkování: </w:t>
      </w:r>
    </w:p>
    <w:p w14:paraId="0C230310" w14:textId="5F64D3F4" w:rsidR="004F0CE4" w:rsidRDefault="004F0CE4" w:rsidP="004F0CE4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  <w:r>
        <w:rPr>
          <w:rFonts w:eastAsia="Times New Roman"/>
          <w:color w:val="000000"/>
          <w:sz w:val="24"/>
          <w:szCs w:val="24"/>
          <w:lang w:val="cs-CZ"/>
        </w:rPr>
        <w:t>Statutárnímu městu Pardubice, Ministerstvu kultury ČR a Nadaci pro současné umění</w:t>
      </w:r>
      <w:r w:rsidR="008E201C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3A241274" w14:textId="14E4CBAD" w:rsidR="002D79A3" w:rsidRDefault="002D79A3" w:rsidP="004F0CE4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</w:p>
    <w:p w14:paraId="7761DDA8" w14:textId="7B04E62C" w:rsidR="002D79A3" w:rsidRPr="002D79A3" w:rsidRDefault="002D79A3" w:rsidP="002D79A3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2D79A3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Zvláštní poděkování za veškerou pomoc a podporu 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v realizaci projektu </w:t>
      </w:r>
      <w:r w:rsidRPr="002D79A3">
        <w:rPr>
          <w:rFonts w:eastAsia="Times New Roman"/>
          <w:b/>
          <w:bCs/>
          <w:color w:val="000000"/>
          <w:sz w:val="24"/>
          <w:szCs w:val="24"/>
          <w:lang w:val="cs-CZ"/>
        </w:rPr>
        <w:t>patří:</w:t>
      </w:r>
    </w:p>
    <w:p w14:paraId="28667607" w14:textId="287170DF" w:rsidR="002D79A3" w:rsidRPr="002D79A3" w:rsidRDefault="002D79A3" w:rsidP="002D79A3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  <w:r w:rsidRPr="002D79A3">
        <w:rPr>
          <w:rFonts w:eastAsia="Times New Roman"/>
          <w:color w:val="000000"/>
          <w:sz w:val="24"/>
          <w:szCs w:val="24"/>
          <w:lang w:val="cs-CZ"/>
        </w:rPr>
        <w:t>Janu Ma</w:t>
      </w:r>
      <w:proofErr w:type="spellStart"/>
      <w:r w:rsidRPr="002D79A3">
        <w:rPr>
          <w:rFonts w:eastAsia="Times New Roman"/>
          <w:color w:val="000000"/>
          <w:sz w:val="24"/>
          <w:szCs w:val="24"/>
          <w:lang w:val="cs-CZ"/>
        </w:rPr>
        <w:t>zuchovi</w:t>
      </w:r>
      <w:proofErr w:type="spellEnd"/>
      <w:r w:rsidRPr="002D79A3">
        <w:rPr>
          <w:rFonts w:eastAsia="Times New Roman"/>
          <w:color w:val="000000"/>
          <w:sz w:val="24"/>
          <w:szCs w:val="24"/>
          <w:lang w:val="cs-CZ"/>
        </w:rPr>
        <w:t xml:space="preserve">, náměstkovi pro kulturu, Martinovi Karasovi, vedoucímu oddělení kultury Magistrátu města Pardubic, Aleši </w:t>
      </w:r>
      <w:proofErr w:type="spellStart"/>
      <w:r w:rsidRPr="002D79A3">
        <w:rPr>
          <w:rFonts w:eastAsia="Times New Roman"/>
          <w:color w:val="000000"/>
          <w:sz w:val="24"/>
          <w:szCs w:val="24"/>
          <w:lang w:val="cs-CZ"/>
        </w:rPr>
        <w:t>Reiskému</w:t>
      </w:r>
      <w:proofErr w:type="spellEnd"/>
      <w:r w:rsidRPr="002D79A3">
        <w:rPr>
          <w:rFonts w:eastAsia="Times New Roman"/>
          <w:color w:val="000000"/>
          <w:sz w:val="24"/>
          <w:szCs w:val="24"/>
          <w:lang w:val="cs-CZ"/>
        </w:rPr>
        <w:t xml:space="preserve"> z </w:t>
      </w:r>
      <w:r>
        <w:rPr>
          <w:rFonts w:eastAsia="Times New Roman"/>
          <w:color w:val="000000"/>
          <w:sz w:val="24"/>
          <w:szCs w:val="24"/>
          <w:lang w:val="cs-CZ"/>
        </w:rPr>
        <w:t>O</w:t>
      </w:r>
      <w:r w:rsidRPr="002D79A3">
        <w:rPr>
          <w:rFonts w:eastAsia="Times New Roman"/>
          <w:color w:val="000000"/>
          <w:sz w:val="24"/>
          <w:szCs w:val="24"/>
          <w:lang w:val="cs-CZ"/>
        </w:rPr>
        <w:t>dboru hlavního architekta</w:t>
      </w:r>
      <w:bookmarkStart w:id="0" w:name="_GoBack"/>
      <w:bookmarkEnd w:id="0"/>
    </w:p>
    <w:p w14:paraId="36393D1A" w14:textId="77777777" w:rsidR="004F0CE4" w:rsidRPr="004F0CE4" w:rsidRDefault="004F0CE4" w:rsidP="004F0CE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4F0CE4"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  <w:br/>
      </w:r>
      <w:hyperlink r:id="rId6" w:history="1">
        <w:r w:rsidRPr="004F0CE4">
          <w:rPr>
            <w:rFonts w:eastAsia="Times New Roman"/>
            <w:color w:val="1155CC"/>
            <w:sz w:val="24"/>
            <w:szCs w:val="24"/>
            <w:u w:val="single"/>
            <w:lang w:val="cs-CZ"/>
          </w:rPr>
          <w:t>www.prazdno-naplneni.cz</w:t>
        </w:r>
      </w:hyperlink>
      <w:r w:rsidRPr="004F0CE4">
        <w:rPr>
          <w:rFonts w:eastAsia="Times New Roman"/>
          <w:color w:val="0433FF"/>
          <w:sz w:val="24"/>
          <w:szCs w:val="24"/>
          <w:lang w:val="cs-CZ"/>
        </w:rPr>
        <w:t xml:space="preserve"> </w:t>
      </w:r>
    </w:p>
    <w:p w14:paraId="29BF8936" w14:textId="77777777" w:rsidR="002D79A3" w:rsidRDefault="00405683" w:rsidP="002D79A3">
      <w:pPr>
        <w:rPr>
          <w:bCs/>
          <w:sz w:val="24"/>
          <w:szCs w:val="24"/>
          <w:lang w:val="cs-CZ"/>
        </w:rPr>
      </w:pPr>
      <w:hyperlink r:id="rId7" w:history="1">
        <w:r w:rsidR="008E201C" w:rsidRPr="008E201C">
          <w:rPr>
            <w:rStyle w:val="Hyperlink"/>
            <w:bCs/>
            <w:sz w:val="24"/>
            <w:szCs w:val="24"/>
            <w:lang w:val="cs-CZ"/>
          </w:rPr>
          <w:t>www.gmpardubice.cz</w:t>
        </w:r>
      </w:hyperlink>
      <w:r w:rsidR="008E201C">
        <w:rPr>
          <w:bCs/>
          <w:sz w:val="24"/>
          <w:szCs w:val="24"/>
          <w:lang w:val="cs-CZ"/>
        </w:rPr>
        <w:t xml:space="preserve"> | </w:t>
      </w:r>
      <w:hyperlink r:id="rId8" w:history="1">
        <w:r w:rsidR="008E201C" w:rsidRPr="008C26DA">
          <w:rPr>
            <w:rStyle w:val="Hyperlink"/>
            <w:bCs/>
            <w:sz w:val="24"/>
            <w:szCs w:val="24"/>
            <w:lang w:val="cs-CZ"/>
          </w:rPr>
          <w:t>www.otevrenakultura.cz</w:t>
        </w:r>
      </w:hyperlink>
      <w:r w:rsidR="008E201C">
        <w:rPr>
          <w:bCs/>
          <w:sz w:val="24"/>
          <w:szCs w:val="24"/>
          <w:lang w:val="cs-CZ"/>
        </w:rPr>
        <w:t xml:space="preserve"> | </w:t>
      </w:r>
      <w:hyperlink r:id="rId9" w:history="1">
        <w:r w:rsidR="008E201C" w:rsidRPr="008C26DA">
          <w:rPr>
            <w:rStyle w:val="Hyperlink"/>
            <w:bCs/>
            <w:sz w:val="24"/>
            <w:szCs w:val="24"/>
            <w:lang w:val="cs-CZ"/>
          </w:rPr>
          <w:t>www.offcity.cz</w:t>
        </w:r>
      </w:hyperlink>
      <w:r w:rsidR="008E201C">
        <w:rPr>
          <w:bCs/>
          <w:sz w:val="24"/>
          <w:szCs w:val="24"/>
          <w:lang w:val="cs-CZ"/>
        </w:rPr>
        <w:t xml:space="preserve"> </w:t>
      </w:r>
      <w:r w:rsidR="004F0CE4" w:rsidRPr="008E201C">
        <w:rPr>
          <w:bCs/>
          <w:sz w:val="24"/>
          <w:szCs w:val="24"/>
          <w:lang w:val="cs-CZ"/>
        </w:rPr>
        <w:t xml:space="preserve"> </w:t>
      </w:r>
    </w:p>
    <w:p w14:paraId="7EF11DF5" w14:textId="33FFA66C" w:rsidR="008E201C" w:rsidRPr="002D79A3" w:rsidRDefault="008E201C" w:rsidP="002D79A3">
      <w:pPr>
        <w:rPr>
          <w:bCs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>Výstava jako experiment a dialog s městským prostorem.</w:t>
      </w:r>
    </w:p>
    <w:p w14:paraId="2F62D347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7D502442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Při hledání městské prázdnoty dříve nebo později skončíme u toho, že její esence tkví v osobním pocitu. Prázdná místa pro nás bývají těžko pojmenovatelné, podivné, cíleně opomíjené lokality; jsou to místa zapomenutá či čekající na novou funkci a uplatnění. To, že spočívají mimo náš antropocentrický zorný úhel, však neznamená, že jejich existence je bez významu a obsahu. Tato místa poskytují útočiště divokosti, špetce chaosu v řádu města – částečně či zcela nekultivované zeleni, živočichům, lidem bez domova – tomu, co v organizmu města nechceme vidět a vědomě či nevědomě přehlížíme. </w:t>
      </w:r>
    </w:p>
    <w:p w14:paraId="068BE42D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3FBD50EA" w14:textId="66ABC0DF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V rámci celoročního výstavního programu G</w:t>
      </w:r>
      <w:r w:rsidR="008F6B3B">
        <w:rPr>
          <w:rFonts w:eastAsia="Times New Roman"/>
          <w:color w:val="000000"/>
          <w:sz w:val="24"/>
          <w:szCs w:val="24"/>
          <w:lang w:val="cs-CZ"/>
        </w:rPr>
        <w:t>AMPY</w:t>
      </w:r>
      <w:r w:rsidRPr="008E201C">
        <w:rPr>
          <w:rFonts w:eastAsia="Times New Roman"/>
          <w:color w:val="EAD1DC"/>
          <w:sz w:val="24"/>
          <w:szCs w:val="24"/>
          <w:lang w:val="cs-CZ"/>
        </w:rPr>
        <w:t xml:space="preserve">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nahlížíme a soudobou uměleckou řečí zprostředkováváme různé úhly pohledu na pojem </w:t>
      </w:r>
      <w:proofErr w:type="spellStart"/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resilience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>, jinými slovy na schopnost jednotlivce, společnosti či ekosystému uvědomit si, reagovat a vyrovnat se s nastalou krizí. První výstavou cyklu (</w:t>
      </w:r>
      <w:proofErr w:type="spellStart"/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fldChar w:fldCharType="begin"/>
      </w:r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instrText xml:space="preserve"> HYPERLINK "http://www.gmpardubice.cz/plastic-heart-15-2-14-4-2019" </w:instrText>
      </w:r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fldChar w:fldCharType="separate"/>
      </w:r>
      <w:r w:rsidRPr="008E201C">
        <w:rPr>
          <w:rStyle w:val="Hyperlink"/>
          <w:rFonts w:eastAsia="Times New Roman"/>
          <w:i/>
          <w:iCs/>
          <w:sz w:val="24"/>
          <w:szCs w:val="24"/>
          <w:lang w:val="cs-CZ"/>
        </w:rPr>
        <w:t>Plastic</w:t>
      </w:r>
      <w:proofErr w:type="spellEnd"/>
      <w:r w:rsidRPr="008E201C">
        <w:rPr>
          <w:rStyle w:val="Hyperlink"/>
          <w:rFonts w:eastAsia="Times New Roman"/>
          <w:i/>
          <w:iCs/>
          <w:sz w:val="24"/>
          <w:szCs w:val="24"/>
          <w:lang w:val="cs-CZ"/>
        </w:rPr>
        <w:t xml:space="preserve"> </w:t>
      </w:r>
      <w:proofErr w:type="spellStart"/>
      <w:r w:rsidRPr="008E201C">
        <w:rPr>
          <w:rStyle w:val="Hyperlink"/>
          <w:rFonts w:eastAsia="Times New Roman"/>
          <w:i/>
          <w:iCs/>
          <w:sz w:val="24"/>
          <w:szCs w:val="24"/>
          <w:lang w:val="cs-CZ"/>
        </w:rPr>
        <w:t>Heart</w:t>
      </w:r>
      <w:proofErr w:type="spellEnd"/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fldChar w:fldCharType="end"/>
      </w:r>
      <w:r w:rsidRPr="008E201C">
        <w:rPr>
          <w:rFonts w:eastAsia="Times New Roman"/>
          <w:color w:val="000000"/>
          <w:sz w:val="24"/>
          <w:szCs w:val="24"/>
          <w:lang w:val="cs-CZ"/>
        </w:rPr>
        <w:t>) jsme poukázali na vysoce aktuální ekologický aspekt týkající se problematiky plastů a znečištění oceánů. Předchozí instalace (</w:t>
      </w:r>
      <w:hyperlink r:id="rId10" w:history="1">
        <w:r w:rsidRPr="008E201C">
          <w:rPr>
            <w:rStyle w:val="Hyperlink"/>
            <w:rFonts w:eastAsia="Times New Roman"/>
            <w:i/>
            <w:iCs/>
            <w:sz w:val="24"/>
            <w:szCs w:val="24"/>
            <w:lang w:val="cs-CZ"/>
          </w:rPr>
          <w:t>Ředění soust</w:t>
        </w:r>
      </w:hyperlink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) nás pak přesunula od globálního problému k jednotlivci a jeho schopnosti se v dnešní době nekončících lavin vjemů pozastavit a koncentrovat. Stávajícím projektem pak zkoumáme urbánní kontext, analyzujeme zdánlivé prázdno a na případové studii konkrétního území se zamýšlíme nad rolí a významem místa, ať už ve smyslu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městotvorby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, tak paměti,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environmentu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či filosofie.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Resilientní</w:t>
      </w:r>
      <w:proofErr w:type="spellEnd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město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si je vědomo křehkosti a zranitelnosti svého systému a vztahů, do nichž vstupuje; chová se životaschopně, funkčně a udržitelně.</w:t>
      </w:r>
    </w:p>
    <w:p w14:paraId="5CD5EE2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ab/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ab/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ab/>
      </w:r>
    </w:p>
    <w:p w14:paraId="161F5E5D" w14:textId="67BF4269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Veřejný prostor města neutváří jen hmota – domy, ulice, náměstí, parky či jiná místa a zákoutí, nýbrž i společenské interakce – to nehmatatelné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,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a přesto natolik přítomné a formující. Pocit prázdnoty proto ne vždy přichází s chyběním fyzického, ale s absencí prostoru pro zbudování vzájemného sepětí a vztahu s lokalitou. Jedním ze skvělých nástrojů k odhalování skrytých potenciálů míst, k jejich doplňování, spoluutváření či rozš</w:t>
      </w:r>
      <w:r>
        <w:rPr>
          <w:rFonts w:eastAsia="Times New Roman"/>
          <w:color w:val="000000"/>
          <w:sz w:val="24"/>
          <w:szCs w:val="24"/>
          <w:lang w:val="cs-CZ"/>
        </w:rPr>
        <w:t>i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řování významů dokáže být umění. </w:t>
      </w:r>
      <w:proofErr w:type="gramStart"/>
      <w:r w:rsidRPr="008E201C">
        <w:rPr>
          <w:rFonts w:eastAsia="Times New Roman"/>
          <w:color w:val="000000"/>
          <w:sz w:val="24"/>
          <w:szCs w:val="24"/>
          <w:lang w:val="cs-CZ"/>
        </w:rPr>
        <w:t>Přistupuje–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li</w:t>
      </w:r>
      <w:proofErr w:type="spellEnd"/>
      <w:proofErr w:type="gram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se však k jeho komponování do veřejného prostoru vědomě a s rozmyslem.</w:t>
      </w:r>
    </w:p>
    <w:p w14:paraId="4C73CEBB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1CEB793" w14:textId="22752794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Umělecká díla dočasně usazená kolem řeky Chrudimky – v blízkosti Vinice a na tzv. </w:t>
      </w:r>
      <w:hyperlink r:id="rId11" w:history="1">
        <w:r w:rsidRPr="008E201C">
          <w:rPr>
            <w:rStyle w:val="Hyperlink"/>
            <w:rFonts w:eastAsia="Times New Roman"/>
            <w:sz w:val="24"/>
            <w:szCs w:val="24"/>
            <w:lang w:val="cs-CZ"/>
          </w:rPr>
          <w:t>Červeňáku</w:t>
        </w:r>
      </w:hyperlink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ohledávají možnosti a sílu tohoto území a vztahují se k navýsost aktuálním globálním i regionálním tématům spjatých s </w:t>
      </w: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problematikou vody, městské zeleně, udržitelnosti, infrastruktury i křehkosti a pomíjivosti času, stavů i věcí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. Autorské práce v citlivém a otevřeném rozhovoru komunikují s říčním tokem, městskou divočinou i historií. Ne všechny jsou však viditelné a dosažitelné na první pohled a pokus. Je třeba zbystřit smysly, usebrat se a vědomě vykročit.</w:t>
      </w:r>
    </w:p>
    <w:p w14:paraId="42653B7F" w14:textId="19D91E8B" w:rsidR="008E201C" w:rsidRDefault="008E201C" w:rsidP="008E201C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lastRenderedPageBreak/>
        <w:t xml:space="preserve">Prázdnem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i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Naplněním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vytváříme prostor pro neobvyklé pohledy na skutečnost, napomáháme vytvářet platformu pro trvalou a vědomou práci s uměním pro veřejný prostor. Tak chápeme roli městské galerie. </w:t>
      </w:r>
    </w:p>
    <w:p w14:paraId="39757E28" w14:textId="6B759F31" w:rsidR="008F6B3B" w:rsidRDefault="008F6B3B" w:rsidP="008E201C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</w:p>
    <w:p w14:paraId="1A6912C3" w14:textId="2595B25C" w:rsidR="008F6B3B" w:rsidRPr="008E201C" w:rsidRDefault="008F6B3B" w:rsidP="008E201C">
      <w:pPr>
        <w:spacing w:line="240" w:lineRule="auto"/>
        <w:rPr>
          <w:rFonts w:ascii="-webkit-standard" w:eastAsia="Times New Roman" w:hAnsi="-webkit-standard" w:cs="Times New Roman"/>
          <w:i/>
          <w:iCs/>
          <w:color w:val="000000"/>
          <w:sz w:val="24"/>
          <w:szCs w:val="24"/>
          <w:lang w:val="cs-CZ"/>
        </w:rPr>
      </w:pPr>
      <w:r w:rsidRPr="008F6B3B">
        <w:rPr>
          <w:rFonts w:eastAsia="Times New Roman"/>
          <w:i/>
          <w:iCs/>
          <w:color w:val="000000"/>
          <w:sz w:val="24"/>
          <w:szCs w:val="24"/>
          <w:lang w:val="cs-CZ"/>
        </w:rPr>
        <w:t>Šárka Zahálková, kurátorka projektu</w:t>
      </w:r>
    </w:p>
    <w:p w14:paraId="40A860B6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692FD56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O AUTORECH:</w:t>
      </w:r>
    </w:p>
    <w:p w14:paraId="200D9034" w14:textId="05E3F444" w:rsid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51E7D04" w14:textId="3511797A" w:rsidR="008E201C" w:rsidRPr="008E201C" w:rsidRDefault="008E201C" w:rsidP="008E201C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PRÁZDNO:</w:t>
      </w:r>
    </w:p>
    <w:p w14:paraId="5194F036" w14:textId="77777777" w:rsidR="008E201C" w:rsidRDefault="008E201C" w:rsidP="008E201C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792DCFF4" w14:textId="05A2642A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Marta Fišerová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Cwiklinski</w:t>
      </w:r>
      <w:proofErr w:type="spellEnd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(* 1987)</w:t>
      </w:r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| </w:t>
      </w:r>
      <w:hyperlink r:id="rId12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http://martafiserova.com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111FF67B" w14:textId="6DF9DB9A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Marta Fišerová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Cwiklinski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>, absolventka malby a konceptuální tvorby na brněnské FAVU, se ve své práci kriticky vztahuje k osobním a společenským zkušenostem z prostoru. Vytváří instalace, jež jsou výsledkem podrobných zkoumání konkrétního tématu. Detailní rešerše jí pomáhají dostat se k jádru věci, někdy i nečekaným souvislostem</w:t>
      </w:r>
      <w:r>
        <w:rPr>
          <w:rFonts w:eastAsia="Times New Roman"/>
          <w:color w:val="000000"/>
          <w:sz w:val="24"/>
          <w:szCs w:val="24"/>
          <w:lang w:val="cs-CZ"/>
        </w:rPr>
        <w:t xml:space="preserve">,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a především dojít k vnitřnímu uspokojení, že všechna místa myšlenkové mapy již byla obsažena. Není proto divu, že její projekt se k </w:t>
      </w:r>
      <w:hyperlink r:id="rId13" w:history="1">
        <w:r w:rsidRPr="008E201C">
          <w:rPr>
            <w:rStyle w:val="Hyperlink"/>
            <w:rFonts w:eastAsia="Times New Roman"/>
            <w:sz w:val="24"/>
            <w:szCs w:val="24"/>
            <w:lang w:val="cs-CZ"/>
          </w:rPr>
          <w:t xml:space="preserve">areálu </w:t>
        </w:r>
        <w:proofErr w:type="spellStart"/>
        <w:r w:rsidRPr="008E201C">
          <w:rPr>
            <w:rStyle w:val="Hyperlink"/>
            <w:rFonts w:eastAsia="Times New Roman"/>
            <w:sz w:val="24"/>
            <w:szCs w:val="24"/>
            <w:lang w:val="cs-CZ"/>
          </w:rPr>
          <w:t>Prokopky</w:t>
        </w:r>
        <w:proofErr w:type="spellEnd"/>
      </w:hyperlink>
      <w:r w:rsidRPr="008E201C">
        <w:rPr>
          <w:rFonts w:eastAsia="Times New Roman"/>
          <w:color w:val="000000"/>
          <w:sz w:val="24"/>
          <w:szCs w:val="24"/>
          <w:lang w:val="cs-CZ"/>
        </w:rPr>
        <w:t>, zdánlivé městské prázdnotě, vztahuje nejkonkrétněji. Je muzeálním záznamem místa, času, prostoru, dějů a věcí. Poukazuje na relativitu prázdnoty i na lidskou potřebu shromažďovat a klasifikovat. </w:t>
      </w:r>
    </w:p>
    <w:p w14:paraId="123F91D8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2BCAD80C" w14:textId="2F80FE5D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Václav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Jánoščík</w:t>
      </w:r>
      <w:proofErr w:type="spellEnd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(* 1985)</w:t>
      </w:r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| </w:t>
      </w:r>
      <w:hyperlink r:id="rId14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www.artlist.cz/teoretici/vaclav-janoscik-108424/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276764E2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Václav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Janoščík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působí jako pedagog na několika vysokých uměleckých školách, věnuje se kurátorství a teoretické práci v širokém spektru témat od současného umění až po populární kulturu. Práce se slovem, hledání nových kontextů, vztahů, významů a souvislostí je mu vlastní. Nejen proto do procesu ohledávání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prázdna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přináší mytologický výklad v několika kapitolách. </w:t>
      </w:r>
    </w:p>
    <w:p w14:paraId="449600B4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2A03D441" w14:textId="307810C5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Jan &amp; Kristina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Magasanikovi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(* 1977, CZ/DK)</w:t>
      </w:r>
      <w:r w:rsidRPr="00632151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r w:rsidR="001C3CB0" w:rsidRPr="00632151">
        <w:rPr>
          <w:rFonts w:eastAsia="Times New Roman"/>
          <w:color w:val="000000"/>
          <w:sz w:val="24"/>
          <w:szCs w:val="24"/>
          <w:lang w:val="cs-CZ"/>
        </w:rPr>
        <w:t xml:space="preserve">| </w:t>
      </w:r>
      <w:r w:rsidR="001C3CB0" w:rsidRPr="00632151">
        <w:rPr>
          <w:rStyle w:val="Hyperlink"/>
          <w:sz w:val="24"/>
          <w:szCs w:val="24"/>
          <w:lang w:val="cs-CZ"/>
        </w:rPr>
        <w:t>https://big.dk</w:t>
      </w:r>
    </w:p>
    <w:p w14:paraId="6FF28AE4" w14:textId="02C4EAD5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Jan a Kristina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Magasanikovi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jsou architekti dlouhodobě žijící a pracující v dánské Kodani. Jan je jedním z vedoucích architektů světoznámého studia BIG; oba dva pak stojí za projektem galerie Deska v severočeském Ústí nad Labem, jejíž existenci jsou s to udržovat i na dálku. Deska, která je usazená na budově bývalých veřejných záchodků, je velkoplošným plátnem proměňujícího obrazu ve veřejném prostoru. Plocha, která je určena pro interakci a zásahy přizvaných autorů. V obdobném principu k instalaci Jan s Kristinou přistupují i v pardubické G</w:t>
      </w:r>
      <w:r w:rsidR="00632151">
        <w:rPr>
          <w:rFonts w:eastAsia="Times New Roman"/>
          <w:color w:val="000000"/>
          <w:sz w:val="24"/>
          <w:szCs w:val="24"/>
          <w:lang w:val="cs-CZ"/>
        </w:rPr>
        <w:t>AMPĚ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. Svým zásahem zde vytvářejí plochu pro ostatní, usazují a propojují je v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prázdnu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.</w:t>
      </w:r>
    </w:p>
    <w:p w14:paraId="46C73F65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64D7D530" w14:textId="7AE8385A" w:rsidR="008E201C" w:rsidRPr="008E201C" w:rsidRDefault="008E201C" w:rsidP="008F6B3B">
      <w:pPr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br w:type="page"/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>Radio</w:t>
      </w:r>
      <w:proofErr w:type="spellEnd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Vérité</w:t>
      </w:r>
      <w:proofErr w:type="spellEnd"/>
    </w:p>
    <w:p w14:paraId="31CD6BC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Radio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Vérité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tvoří dvojice Martin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Ožvold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(SK) a Johana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Ožvold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. Johana je filmová a rozhlasová režisérka, herečka, hudebnice a improvizátorka (Rádio Ivo). Martin pak hudební skladatel, zvukový umělec a pedagog zvukové tvorby na pražské FAMU. V médiu zvuku a tvůrčí práce s ním se tedy oba dva setkávají a pardubické vizuální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prázdno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i jeho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 xml:space="preserve">naplnění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doplňují o audiální složku. Dá se říci, že vstupem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Radio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Vérité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do projektu vzniká audiovizuální dílo v rozšířeném časoprostoru. Martin s Johanou zvukově propojují práce všech ostatních.</w:t>
      </w:r>
    </w:p>
    <w:p w14:paraId="30ADB4D3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2FEC737" w14:textId="4C4E7C05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Martin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Vongrej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(SK, * 1986) </w:t>
      </w:r>
      <w:r w:rsidR="001C3CB0">
        <w:rPr>
          <w:rFonts w:eastAsia="Times New Roman"/>
          <w:color w:val="000000"/>
          <w:sz w:val="24"/>
          <w:szCs w:val="24"/>
          <w:lang w:val="cs-CZ"/>
        </w:rPr>
        <w:t>|</w:t>
      </w:r>
      <w:r w:rsidR="001C3CB0" w:rsidRP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hyperlink r:id="rId15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www.martinvongrej.com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716E16C4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Martin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Vongrej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vystudoval bratislavskou Vysokou školu výtvarných umění u Ilony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Németh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. Již v roce 2010 byl vybrán na přehlídku současného umění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Manifesta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8 ve španělské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Murcii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a o tři roky později se stal finalistou Ceny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Oskára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Čepana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– slovenského ekvivalentu Ceny J. Chalupeckého pro mladé umělce. Martin vytváří intuitivní a současně systematické instalace, pracující s obrazy, texty a nápadně nenápadnými prostorovými intervencemi. Těm vždy předchází hluboká myšlenková analýza, kde každá informace je rozložena na prvočinitele, aby byla následně prostřednictvím různých prostředků interpretována a zprostředkována. Motiv 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prázdna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Martin nachází v kružnici, kterou propojuje bývalou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Prokopku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s galerií na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Příhrádku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>. Geometricky determinovaný činitel pak vede k detailnímu fyzickému zakušení veřejného prostoru a dalšímu uvažování nad existencí prázdnoty. Vně nebo uvnitř?</w:t>
      </w:r>
    </w:p>
    <w:p w14:paraId="276C643A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044DC4D7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----</w:t>
      </w:r>
    </w:p>
    <w:p w14:paraId="36850F53" w14:textId="496C1DFC" w:rsidR="008E201C" w:rsidRPr="008E201C" w:rsidRDefault="008E201C" w:rsidP="008E201C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53C720B1" w14:textId="262C7786" w:rsidR="008E201C" w:rsidRDefault="008E201C" w:rsidP="008E201C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NAPLNĚNÍ</w:t>
      </w:r>
      <w:r>
        <w:rPr>
          <w:rFonts w:eastAsia="Times New Roman"/>
          <w:b/>
          <w:bCs/>
          <w:color w:val="000000"/>
          <w:sz w:val="24"/>
          <w:szCs w:val="24"/>
          <w:lang w:val="cs-CZ"/>
        </w:rPr>
        <w:t>:</w:t>
      </w:r>
    </w:p>
    <w:p w14:paraId="12F2227B" w14:textId="77777777" w:rsidR="008E201C" w:rsidRPr="008E201C" w:rsidRDefault="008E201C" w:rsidP="008E201C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29A9A4DE" w14:textId="22AA4EFF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Martin Dašek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(* 1981)</w:t>
      </w:r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| </w:t>
      </w:r>
      <w:hyperlink r:id="rId16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www.martindasek.net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0765C71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Martin Dašek absolvoval pražskou UMPRUM v ateliéru Prostorové tvorby Mariana Karla. Věnuje se především environmentálním a urbánním zásahům, zkoumá a hledá vztahy mezi hmotou a prázdným prostorem, mezi člověkem a jeho okolím. Martinův projekt pro festival Naplnění spočívá v ručním prořezání náletových dřevin a vytvoření dlouhého úzkého koridoru táhnoucího se bujným porostem až k Chrudimce. Řez jako archeologická i ekologická sonda a procesuální rozhovor s místem. V krajině se neobjevuje žádný cizí element. Jen zhruba 50 metrů dlouhá čára propojující oba břehy, která se postupně zaceluje – znovu zarůstá až zmizí docela. Pátrej očima z vyhlídky na mostním torzu na pravém břehu Chrudimky, hledej cestu ke koridoru, dotkni se a projdi touto zkušeností. </w:t>
      </w:r>
    </w:p>
    <w:p w14:paraId="6694B62B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721D7B84" w14:textId="00F29688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>Rozárka Jiráková</w:t>
      </w:r>
      <w:r w:rsidR="00D934A1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r w:rsidR="00D934A1" w:rsidRPr="001C3CB0">
        <w:rPr>
          <w:rFonts w:eastAsia="Times New Roman"/>
          <w:color w:val="000000"/>
          <w:sz w:val="24"/>
          <w:szCs w:val="24"/>
          <w:lang w:val="cs-CZ"/>
        </w:rPr>
        <w:t>(</w:t>
      </w:r>
      <w:r w:rsidR="001C3CB0" w:rsidRPr="001C3CB0">
        <w:rPr>
          <w:rFonts w:eastAsia="Times New Roman"/>
          <w:color w:val="000000"/>
          <w:sz w:val="24"/>
          <w:szCs w:val="24"/>
          <w:lang w:val="cs-CZ"/>
        </w:rPr>
        <w:t>* 1992)</w:t>
      </w:r>
    </w:p>
    <w:p w14:paraId="4539EBCC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Rozárka Jiráková je mladá architektka, čerstvá absolventka liberecké fakulty umění a architektury, oboru design prostředí. Ve své práci Rozárka polemizuje s myšlenkou recyklace ve smyslu procesu znovunabytí plnohodnotné funkce a s pojmem prostoru jako místa, kterému náleží nejen materiálové hodnoty, nýbrž i hodnoty filosofické a citové. Na území bývalého vojenského prostoru u řeky Chrudimky nalézá cesty k vybudování nového smyslu prostoru, a to nejen jeho revitalizací, ale též recyklací a s ní spojenou nově nabytou kvalitou. Drobnými architektonickými intervencemi podtrhuje stávající i nově objevené funkce míst.</w:t>
      </w:r>
    </w:p>
    <w:p w14:paraId="5A17D5A9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5F6CAB74" w14:textId="24625FFA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Richard Loskot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(* 1984)</w:t>
      </w:r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| </w:t>
      </w:r>
      <w:hyperlink r:id="rId17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http://richardloskot.net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53B6AB97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Richard Loskot patří mezi nejvýraznější osobnosti současné české umělecké scény. Je vedoucím ateliéru designu prostředí na liberecké fakultě umění a architektury, kde sám i dříve absolvoval. Čtyřikrát byl nominován na prestižní Cenu Jindřicha Chalupeckého pro vizuální umělce do 35 let a pravidelně vystavuje u nás i v zahraničí. Jeho tvorba je založena na procesuálnosti, vytváření situací a prostředí, která pracují s možnostmi lidského vnímání a technologickými výdobytky současnosti. Na Richardovu světelnou instalaci je zapotřebí si vyčkat do soumraku. Jeho světelné obrazy dávají vybraným místům nový rozměr a význam, naplňují je. Vytváří korálky náhrdelníku Chrudimky, jež vás proti proudu řeky dovedou až do jiného světa. </w:t>
      </w:r>
    </w:p>
    <w:p w14:paraId="21E1A011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0100E963" w14:textId="13FE7595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Artur </w:t>
      </w:r>
      <w:proofErr w:type="spellStart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>Magrot</w:t>
      </w:r>
      <w:proofErr w:type="spellEnd"/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(* 1985)</w:t>
      </w:r>
    </w:p>
    <w:p w14:paraId="1B062DD8" w14:textId="38A0A1D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Svými aktivitami a projekty pro veřejný prostor (např. Ukradená galerie) na sebe v českém i mezinárodním kontextu Artur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Magrot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upozornil ještě před svým nástupem do Ateliéru intermediální tvorby Dušana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Záhoranského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a Pavly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Scerankové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na pražské AVU. Ve své práci se Artur dlouhodobě zabývá tématy teritoria, jeho sdílení, vytyčování a obrany, překračování i nabourávání. Sám ke své tvorbě dodává: </w:t>
      </w:r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t>„I</w:t>
      </w: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 xml:space="preserve"> přes častý odkaz na virtualitu a prostory neviditelné architektury, tedy prostředí, které můžeme zažívat pouze skrze technologické nástroje, mne v mé práci zpravidla ovlivňuje veřejný prostor. Jeho specifické, deterministické utváření, vrstvy a hustota,</w:t>
      </w:r>
    </w:p>
    <w:p w14:paraId="571977C2" w14:textId="50EE58B9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i/>
          <w:iCs/>
          <w:color w:val="000000"/>
          <w:sz w:val="24"/>
          <w:szCs w:val="24"/>
          <w:lang w:val="cs-CZ"/>
        </w:rPr>
        <w:t>rozpoznávací a komunikační znaky.</w:t>
      </w:r>
      <w:r w:rsidR="00632151">
        <w:rPr>
          <w:rFonts w:eastAsia="Times New Roman"/>
          <w:i/>
          <w:iCs/>
          <w:color w:val="000000"/>
          <w:sz w:val="24"/>
          <w:szCs w:val="24"/>
          <w:lang w:val="cs-CZ"/>
        </w:rPr>
        <w:t>“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V Pardubicích, tam kdesi hluboko v městské divočině, Artur vytváří útočiště pro paměť místa – minulou, přítomnou i budoucí. Jeho mýtická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Valhalla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nabízí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vícevrstevnaté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možnosti čtení příběhů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Kohnova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mostu v prostoru bývalého cvičiště železničního vojska.</w:t>
      </w:r>
    </w:p>
    <w:p w14:paraId="07142CFA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02D08278" w14:textId="77777777" w:rsidR="008E201C" w:rsidRDefault="008E201C">
      <w:pPr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br w:type="page"/>
      </w:r>
    </w:p>
    <w:p w14:paraId="2C0E265F" w14:textId="4585B842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 xml:space="preserve">Eliška Perglerová </w:t>
      </w:r>
      <w:r w:rsidRPr="008E201C">
        <w:rPr>
          <w:rFonts w:eastAsia="Times New Roman"/>
          <w:color w:val="000000"/>
          <w:sz w:val="24"/>
          <w:szCs w:val="24"/>
          <w:lang w:val="cs-CZ"/>
        </w:rPr>
        <w:t>(* 1987) </w:t>
      </w:r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| </w:t>
      </w:r>
      <w:hyperlink r:id="rId18" w:history="1">
        <w:r w:rsidR="001C3CB0" w:rsidRPr="008C26DA">
          <w:rPr>
            <w:rStyle w:val="Hyperlink"/>
            <w:rFonts w:eastAsia="Times New Roman"/>
            <w:sz w:val="24"/>
            <w:szCs w:val="24"/>
            <w:lang w:val="cs-CZ"/>
          </w:rPr>
          <w:t>www.eliskaperglerova.cz</w:t>
        </w:r>
      </w:hyperlink>
      <w:r w:rsidR="001C3CB0">
        <w:rPr>
          <w:rFonts w:eastAsia="Times New Roman"/>
          <w:color w:val="000000"/>
          <w:sz w:val="24"/>
          <w:szCs w:val="24"/>
          <w:lang w:val="cs-CZ"/>
        </w:rPr>
        <w:t xml:space="preserve"> </w:t>
      </w:r>
    </w:p>
    <w:p w14:paraId="5F6AFE1D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Eliška Perglerová je absolventkou pražské AVU – sochařské a monumentální tvorby u profesorů </w:t>
      </w:r>
      <w:proofErr w:type="spellStart"/>
      <w:r w:rsidRPr="008E201C">
        <w:rPr>
          <w:rFonts w:eastAsia="Times New Roman"/>
          <w:color w:val="000000"/>
          <w:sz w:val="24"/>
          <w:szCs w:val="24"/>
          <w:lang w:val="cs-CZ"/>
        </w:rPr>
        <w:t>Zeithammla</w:t>
      </w:r>
      <w:proofErr w:type="spellEnd"/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a Příhody. Její práce osciluje mezi sochou, instalací, performancí či happeningem. Objekty, které Eliška vytváří, se zpravidla neobejdou bez divákovy interakce. Osahávají jeho schopnost koncentrace, nutí ho zpracovávat osobní strachy a úzkosti. Více či méně patrnou změnu pravoúhlého altánu usazeného v říčním toku ovlivňuje vodní plynutí. Čtvercový půdorys se mění v obdélník. Pravý úhel autorka vnímá jako zástupce civilizace, komfortu, uzavřenosti ke změnám. Času, který trávíme v pravoúhlých objektech, přibývá, obklopujeme se jimi a jsme na ně zvyklí. Narušení tohoto standardu může vést k pocitu nejistoty či úzkosti. Chrám pravého úhlu by dle autorky měl tento stereotyp akcelerovat, a tím nás vést k větší vnímavosti. </w:t>
      </w:r>
    </w:p>
    <w:p w14:paraId="697C9E89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4F4B3A84" w14:textId="77777777" w:rsidR="008E201C" w:rsidRDefault="008E201C">
      <w:pPr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color w:val="000000"/>
          <w:sz w:val="24"/>
          <w:szCs w:val="24"/>
          <w:lang w:val="cs-CZ"/>
        </w:rPr>
        <w:br w:type="page"/>
      </w:r>
    </w:p>
    <w:p w14:paraId="6CDADD69" w14:textId="0F587348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>DOPROVODNÉ PROGRAMY:</w:t>
      </w:r>
    </w:p>
    <w:p w14:paraId="236CF7B6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2667D09E" w14:textId="6F9E9D5C" w:rsidR="008E201C" w:rsidRPr="008E201C" w:rsidRDefault="008E201C" w:rsidP="008E201C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sz w:val="24"/>
          <w:szCs w:val="24"/>
          <w:lang w:val="cs-CZ"/>
        </w:rPr>
        <w:t>Umělecký festival během léta doplní řada doprovodných programů: filmových projekcí, dílen pro děti i dospělé, procházek, pikniků a performancí. Těšíme se na naplněné léto v prostorách G</w:t>
      </w:r>
      <w:r w:rsidR="00FF6A0A">
        <w:rPr>
          <w:rFonts w:eastAsia="Times New Roman"/>
          <w:color w:val="000000"/>
          <w:sz w:val="24"/>
          <w:szCs w:val="24"/>
          <w:lang w:val="cs-CZ"/>
        </w:rPr>
        <w:t>AMPY</w:t>
      </w:r>
      <w:r w:rsidRPr="008E201C">
        <w:rPr>
          <w:rFonts w:eastAsia="Times New Roman"/>
          <w:color w:val="000000"/>
          <w:sz w:val="24"/>
          <w:szCs w:val="24"/>
          <w:lang w:val="cs-CZ"/>
        </w:rPr>
        <w:t xml:space="preserve"> i ulicích a zákoutích města.</w:t>
      </w:r>
    </w:p>
    <w:p w14:paraId="77BB0C85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5DDC4353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>ZAHÁJENÍ</w:t>
      </w:r>
    </w:p>
    <w:p w14:paraId="660FAE7A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02A56AAC" w14:textId="0A16890D" w:rsidR="008E201C" w:rsidRPr="008E201C" w:rsidRDefault="008F6B3B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>
        <w:rPr>
          <w:rFonts w:eastAsia="Times New Roman"/>
          <w:color w:val="000000"/>
          <w:lang w:val="cs-CZ"/>
        </w:rPr>
        <w:t>ú</w:t>
      </w:r>
      <w:r w:rsidR="008E201C" w:rsidRPr="008E201C">
        <w:rPr>
          <w:rFonts w:eastAsia="Times New Roman"/>
          <w:color w:val="000000"/>
          <w:lang w:val="cs-CZ"/>
        </w:rPr>
        <w:t xml:space="preserve">terý 16. 7. </w:t>
      </w:r>
      <w:r>
        <w:rPr>
          <w:rFonts w:eastAsia="Times New Roman"/>
          <w:color w:val="000000"/>
          <w:lang w:val="cs-CZ"/>
        </w:rPr>
        <w:t>|</w:t>
      </w:r>
      <w:r w:rsidR="008E201C" w:rsidRPr="008E201C">
        <w:rPr>
          <w:rFonts w:eastAsia="Times New Roman"/>
          <w:color w:val="000000"/>
          <w:lang w:val="cs-CZ"/>
        </w:rPr>
        <w:t xml:space="preserve"> 17:00 </w:t>
      </w:r>
      <w:r w:rsidR="00FF6A0A">
        <w:rPr>
          <w:rFonts w:eastAsia="Times New Roman"/>
          <w:color w:val="000000"/>
          <w:lang w:val="cs-CZ"/>
        </w:rPr>
        <w:t xml:space="preserve">Performativní </w:t>
      </w:r>
      <w:proofErr w:type="spellStart"/>
      <w:r w:rsidR="00FF6A0A">
        <w:rPr>
          <w:rFonts w:eastAsia="Times New Roman"/>
          <w:color w:val="000000"/>
          <w:lang w:val="cs-CZ"/>
        </w:rPr>
        <w:t>c</w:t>
      </w:r>
      <w:r w:rsidR="008E201C" w:rsidRPr="008E201C">
        <w:rPr>
          <w:rFonts w:eastAsia="Times New Roman"/>
          <w:color w:val="000000"/>
          <w:lang w:val="cs-CZ"/>
        </w:rPr>
        <w:t>ykloprojížďka</w:t>
      </w:r>
      <w:proofErr w:type="spellEnd"/>
      <w:r w:rsidR="008E201C" w:rsidRPr="008E201C">
        <w:rPr>
          <w:rFonts w:eastAsia="Times New Roman"/>
          <w:color w:val="000000"/>
          <w:lang w:val="cs-CZ"/>
        </w:rPr>
        <w:t xml:space="preserve"> ~ 19:30 Vernisáž ~ 20:00 Filip Drábek (SK/DE) / koncert ~ 22:00 Noční vycházka</w:t>
      </w:r>
    </w:p>
    <w:p w14:paraId="1EF9EEA0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7544350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>FILMOVÉ ÚTERKY 20:00 / vstupné: 50 Kč</w:t>
      </w:r>
    </w:p>
    <w:p w14:paraId="54B4757C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2A0C0BC3" w14:textId="3557097C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23. 7.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Caravaggio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– duše a krev (IT, 2018, 90 min), CZ titulky</w:t>
      </w:r>
    </w:p>
    <w:p w14:paraId="2B2BF907" w14:textId="79D1DE2B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30. 7.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Van </w:t>
      </w:r>
      <w:proofErr w:type="spellStart"/>
      <w:r w:rsidRPr="008E201C">
        <w:rPr>
          <w:rFonts w:eastAsia="Times New Roman"/>
          <w:color w:val="000000"/>
          <w:lang w:val="cs-CZ"/>
        </w:rPr>
        <w:t>Gogh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– o obilných polích a oblačném nebi (IT, 2018, 85 min), CZ titulky</w:t>
      </w:r>
    </w:p>
    <w:p w14:paraId="50FD5C6E" w14:textId="0BCF957D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6. 8.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Hitler versus Picasso (IT, FR, DE, 2018, 94 min), CZ titulky</w:t>
      </w:r>
    </w:p>
    <w:p w14:paraId="22CFCE77" w14:textId="55129BCA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13. 8.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Prado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– sbírka plná divů (IT, 2019, 90 min), CZ titulky </w:t>
      </w:r>
    </w:p>
    <w:p w14:paraId="1930714B" w14:textId="0E5B8743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20. 8.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Klimt &amp; </w:t>
      </w:r>
      <w:proofErr w:type="spellStart"/>
      <w:r w:rsidRPr="008E201C">
        <w:rPr>
          <w:rFonts w:eastAsia="Times New Roman"/>
          <w:color w:val="000000"/>
          <w:lang w:val="cs-CZ"/>
        </w:rPr>
        <w:t>Schiele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– Erós &amp; Psyché (IT, 2018, 90 min), CZ titulky</w:t>
      </w:r>
    </w:p>
    <w:p w14:paraId="7276F75A" w14:textId="6294DC26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27. 8.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Monetovy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lekníny – magie vody a světla (IT, 2018, 90 min), CZ titulky</w:t>
      </w:r>
    </w:p>
    <w:p w14:paraId="58FC1ED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5B392F7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 xml:space="preserve">RODINNÉ </w:t>
      </w:r>
      <w:proofErr w:type="gramStart"/>
      <w:r w:rsidRPr="008E201C">
        <w:rPr>
          <w:rFonts w:eastAsia="Times New Roman"/>
          <w:b/>
          <w:bCs/>
          <w:color w:val="000000"/>
          <w:lang w:val="cs-CZ"/>
        </w:rPr>
        <w:t>STŘEDY</w:t>
      </w:r>
      <w:proofErr w:type="gramEnd"/>
      <w:r w:rsidRPr="008E201C">
        <w:rPr>
          <w:rFonts w:eastAsia="Times New Roman"/>
          <w:b/>
          <w:bCs/>
          <w:color w:val="000000"/>
          <w:lang w:val="cs-CZ"/>
        </w:rPr>
        <w:t xml:space="preserve"> / 10:00–12:00 / 24. 7., 7. 8., 21. 8., 18. 9. / vstupné: 50 Kč</w:t>
      </w:r>
    </w:p>
    <w:p w14:paraId="3BDFF6D9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A0DC943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>PIKNIKOVÉ ČTVRTKY &amp; PROCHÁZKY &amp; PŘEKVAPENÍ / 18:00 / vstupné dobrovolné</w:t>
      </w:r>
    </w:p>
    <w:p w14:paraId="1DEECE6F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6D72298D" w14:textId="270F55BB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25. 7.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Expodium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(NL) &amp; noční vycházka</w:t>
      </w:r>
    </w:p>
    <w:p w14:paraId="4FB0ED06" w14:textId="6E5BE677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1. 8.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OFFCITY </w:t>
      </w:r>
      <w:proofErr w:type="spellStart"/>
      <w:r w:rsidRPr="008E201C">
        <w:rPr>
          <w:rFonts w:eastAsia="Times New Roman"/>
          <w:color w:val="000000"/>
          <w:lang w:val="cs-CZ"/>
        </w:rPr>
        <w:t>AiR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– do prázdna / happening</w:t>
      </w:r>
    </w:p>
    <w:p w14:paraId="5181E11C" w14:textId="2182AF78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8. 8. 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Piknik &amp; kurátorská procházka &amp; překvapení</w:t>
      </w:r>
    </w:p>
    <w:p w14:paraId="7EA5D884" w14:textId="63B7A7C3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29. 8.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Gerhard </w:t>
      </w:r>
      <w:proofErr w:type="spellStart"/>
      <w:r w:rsidRPr="008E201C">
        <w:rPr>
          <w:rFonts w:eastAsia="Times New Roman"/>
          <w:color w:val="000000"/>
          <w:lang w:val="cs-CZ"/>
        </w:rPr>
        <w:t>Feldbacher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(AT): </w:t>
      </w:r>
      <w:proofErr w:type="spellStart"/>
      <w:r w:rsidRPr="008E201C">
        <w:rPr>
          <w:rFonts w:eastAsia="Times New Roman"/>
          <w:color w:val="000000"/>
          <w:lang w:val="cs-CZ"/>
        </w:rPr>
        <w:t>Flying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Teahouse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&amp; překvapení </w:t>
      </w:r>
    </w:p>
    <w:p w14:paraId="3B704EFE" w14:textId="36FC7B51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5. 9.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Contemplative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</w:t>
      </w:r>
      <w:proofErr w:type="spellStart"/>
      <w:r w:rsidRPr="008E201C">
        <w:rPr>
          <w:rFonts w:eastAsia="Times New Roman"/>
          <w:color w:val="000000"/>
          <w:lang w:val="cs-CZ"/>
        </w:rPr>
        <w:t>Rules</w:t>
      </w:r>
      <w:proofErr w:type="spellEnd"/>
      <w:r w:rsidRPr="008E201C">
        <w:rPr>
          <w:rFonts w:eastAsia="Times New Roman"/>
          <w:color w:val="000000"/>
          <w:lang w:val="cs-CZ"/>
        </w:rPr>
        <w:t xml:space="preserve"> / performance &amp; noční vycházka</w:t>
      </w:r>
    </w:p>
    <w:p w14:paraId="5E9336AC" w14:textId="00B05F49" w:rsidR="008E201C" w:rsidRPr="008E201C" w:rsidRDefault="008E201C" w:rsidP="008E201C">
      <w:pPr>
        <w:spacing w:line="240" w:lineRule="auto"/>
        <w:ind w:left="720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color w:val="000000"/>
          <w:lang w:val="cs-CZ"/>
        </w:rPr>
        <w:t xml:space="preserve">19. 9. </w:t>
      </w:r>
      <w:r w:rsidR="008F6B3B">
        <w:rPr>
          <w:rFonts w:eastAsia="Times New Roman"/>
          <w:color w:val="000000"/>
          <w:lang w:val="cs-CZ"/>
        </w:rPr>
        <w:t>|</w:t>
      </w:r>
      <w:r w:rsidRPr="008E201C">
        <w:rPr>
          <w:rFonts w:eastAsia="Times New Roman"/>
          <w:color w:val="000000"/>
          <w:lang w:val="cs-CZ"/>
        </w:rPr>
        <w:t xml:space="preserve"> Piknik &amp; kurátorská procházka &amp; překvapení </w:t>
      </w:r>
    </w:p>
    <w:p w14:paraId="50A53A80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6DC22E6B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>SENIORSKÉ PÁTKY / 10:00–12:00 / 8. 8., 23. 8., 20. 9. / vstupné: 50 Kč</w:t>
      </w:r>
    </w:p>
    <w:p w14:paraId="4D7BAA9E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5D2A6D61" w14:textId="1410BDFC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  <w:r w:rsidRPr="008E201C">
        <w:rPr>
          <w:rFonts w:eastAsia="Times New Roman"/>
          <w:b/>
          <w:bCs/>
          <w:color w:val="000000"/>
          <w:lang w:val="cs-CZ"/>
        </w:rPr>
        <w:t>BĚLOBRANSKÉ NÁMĚSTÍ / 20.–21.9. / festival &amp; sousedská slavnost</w:t>
      </w:r>
    </w:p>
    <w:p w14:paraId="00000075" w14:textId="615532D4" w:rsidR="008E201C" w:rsidRDefault="008E201C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br w:type="page"/>
      </w:r>
    </w:p>
    <w:p w14:paraId="1C8BD765" w14:textId="3FE41812" w:rsidR="00081FD3" w:rsidRPr="008E201C" w:rsidRDefault="008E201C">
      <w:pPr>
        <w:rPr>
          <w:b/>
          <w:bCs/>
          <w:sz w:val="24"/>
          <w:szCs w:val="24"/>
          <w:lang w:val="cs-CZ"/>
        </w:rPr>
      </w:pPr>
      <w:r w:rsidRPr="008E201C">
        <w:rPr>
          <w:b/>
          <w:bCs/>
          <w:sz w:val="24"/>
          <w:szCs w:val="24"/>
          <w:lang w:val="cs-CZ"/>
        </w:rPr>
        <w:lastRenderedPageBreak/>
        <w:t>KONTAKT PRO MÉDIA:</w:t>
      </w:r>
    </w:p>
    <w:p w14:paraId="2C7C48BA" w14:textId="63BCA229" w:rsidR="008E201C" w:rsidRDefault="008E201C">
      <w:pPr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MgA</w:t>
      </w:r>
      <w:proofErr w:type="spellEnd"/>
      <w:r>
        <w:rPr>
          <w:sz w:val="24"/>
          <w:szCs w:val="24"/>
          <w:lang w:val="cs-CZ"/>
        </w:rPr>
        <w:t xml:space="preserve">. Šárka Zahálková, </w:t>
      </w:r>
      <w:hyperlink r:id="rId19" w:history="1">
        <w:r w:rsidRPr="008C26DA">
          <w:rPr>
            <w:rStyle w:val="Hyperlink"/>
            <w:sz w:val="24"/>
            <w:szCs w:val="24"/>
            <w:lang w:val="cs-CZ"/>
          </w:rPr>
          <w:t>sarka@gmpardubice.cz</w:t>
        </w:r>
      </w:hyperlink>
      <w:r>
        <w:rPr>
          <w:sz w:val="24"/>
          <w:szCs w:val="24"/>
          <w:lang w:val="cs-CZ"/>
        </w:rPr>
        <w:t>, + 420 732 436 722 – kurátorka projektu</w:t>
      </w:r>
    </w:p>
    <w:p w14:paraId="3C75EDCF" w14:textId="7DA59417" w:rsidR="008E201C" w:rsidRPr="00592322" w:rsidRDefault="008E201C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Ing. arch. Ondřej Teplý, </w:t>
      </w:r>
      <w:hyperlink r:id="rId20" w:history="1">
        <w:r w:rsidRPr="008C26DA">
          <w:rPr>
            <w:rStyle w:val="Hyperlink"/>
            <w:sz w:val="24"/>
            <w:szCs w:val="24"/>
            <w:lang w:val="cs-CZ"/>
          </w:rPr>
          <w:t>ondrej.teply@mixage.cz</w:t>
        </w:r>
      </w:hyperlink>
      <w:r>
        <w:rPr>
          <w:sz w:val="24"/>
          <w:szCs w:val="24"/>
          <w:lang w:val="cs-CZ"/>
        </w:rPr>
        <w:t>, + 420</w:t>
      </w:r>
      <w:r w:rsidR="008B6BAD">
        <w:rPr>
          <w:sz w:val="24"/>
          <w:szCs w:val="24"/>
          <w:lang w:val="cs-CZ"/>
        </w:rPr>
        <w:t xml:space="preserve"> 777 312 441 </w:t>
      </w:r>
      <w:r>
        <w:rPr>
          <w:sz w:val="24"/>
          <w:szCs w:val="24"/>
          <w:lang w:val="cs-CZ"/>
        </w:rPr>
        <w:t>– </w:t>
      </w:r>
      <w:proofErr w:type="spellStart"/>
      <w:r>
        <w:rPr>
          <w:sz w:val="24"/>
          <w:szCs w:val="24"/>
          <w:lang w:val="cs-CZ"/>
        </w:rPr>
        <w:t>spolukurátor</w:t>
      </w:r>
      <w:proofErr w:type="spellEnd"/>
      <w:r>
        <w:rPr>
          <w:sz w:val="24"/>
          <w:szCs w:val="24"/>
          <w:lang w:val="cs-CZ"/>
        </w:rPr>
        <w:t xml:space="preserve"> výstavy Prázdno</w:t>
      </w:r>
    </w:p>
    <w:sectPr w:rsidR="008E201C" w:rsidRPr="00592322" w:rsidSect="0080468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566" w:right="566" w:bottom="566" w:left="566" w:header="56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2A1CD" w14:textId="77777777" w:rsidR="00405683" w:rsidRDefault="00405683" w:rsidP="00592322">
      <w:pPr>
        <w:spacing w:line="240" w:lineRule="auto"/>
      </w:pPr>
      <w:r>
        <w:separator/>
      </w:r>
    </w:p>
  </w:endnote>
  <w:endnote w:type="continuationSeparator" w:id="0">
    <w:p w14:paraId="4275E677" w14:textId="77777777" w:rsidR="00405683" w:rsidRDefault="00405683" w:rsidP="00592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A402B" w14:textId="77777777" w:rsidR="002D79A3" w:rsidRDefault="002D7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69BFE" w14:textId="77777777" w:rsidR="002D79A3" w:rsidRDefault="002D79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2F80A" w14:textId="77777777" w:rsidR="002D79A3" w:rsidRDefault="002D7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17051" w14:textId="77777777" w:rsidR="00405683" w:rsidRDefault="00405683" w:rsidP="00592322">
      <w:pPr>
        <w:spacing w:line="240" w:lineRule="auto"/>
      </w:pPr>
      <w:r>
        <w:separator/>
      </w:r>
    </w:p>
  </w:footnote>
  <w:footnote w:type="continuationSeparator" w:id="0">
    <w:p w14:paraId="441A1770" w14:textId="77777777" w:rsidR="00405683" w:rsidRDefault="00405683" w:rsidP="005923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EB941" w14:textId="77777777" w:rsidR="00592322" w:rsidRDefault="005923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F8E24" w14:textId="7FE86C01" w:rsidR="00614E62" w:rsidRDefault="0080468B">
    <w:pPr>
      <w:pStyle w:val="Header"/>
    </w:pPr>
    <w:r>
      <w:rPr>
        <w:noProof/>
      </w:rPr>
      <w:drawing>
        <wp:inline distT="0" distB="0" distL="0" distR="0" wp14:anchorId="75E95ADC" wp14:editId="3F52DE3E">
          <wp:extent cx="6846665" cy="3582064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06367" cy="361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846DCF" w14:textId="0644D8BE" w:rsidR="0080468B" w:rsidRDefault="0080468B">
    <w:pPr>
      <w:pStyle w:val="Header"/>
    </w:pPr>
  </w:p>
  <w:p w14:paraId="1A3B9FA2" w14:textId="77777777" w:rsidR="0080468B" w:rsidRDefault="008046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01D08" w14:textId="77777777" w:rsidR="00592322" w:rsidRDefault="005923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FD3"/>
    <w:rsid w:val="00081FD3"/>
    <w:rsid w:val="000C021A"/>
    <w:rsid w:val="00183A63"/>
    <w:rsid w:val="001C3CB0"/>
    <w:rsid w:val="002D79A3"/>
    <w:rsid w:val="00405683"/>
    <w:rsid w:val="004F0CE4"/>
    <w:rsid w:val="00592322"/>
    <w:rsid w:val="00614E62"/>
    <w:rsid w:val="00632151"/>
    <w:rsid w:val="0080468B"/>
    <w:rsid w:val="00857036"/>
    <w:rsid w:val="008B6BAD"/>
    <w:rsid w:val="008E201C"/>
    <w:rsid w:val="008F6B3B"/>
    <w:rsid w:val="009804D1"/>
    <w:rsid w:val="00C952AD"/>
    <w:rsid w:val="00D934A1"/>
    <w:rsid w:val="00FF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8168FDB"/>
  <w15:docId w15:val="{8976988F-7E1A-6746-B8C7-69AFB08F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322"/>
  </w:style>
  <w:style w:type="paragraph" w:styleId="Footer">
    <w:name w:val="footer"/>
    <w:basedOn w:val="Normal"/>
    <w:link w:val="Foot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322"/>
  </w:style>
  <w:style w:type="paragraph" w:styleId="NormalWeb">
    <w:name w:val="Normal (Web)"/>
    <w:basedOn w:val="Normal"/>
    <w:uiPriority w:val="99"/>
    <w:semiHidden/>
    <w:unhideWhenUsed/>
    <w:rsid w:val="004F0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link">
    <w:name w:val="Hyperlink"/>
    <w:basedOn w:val="DefaultParagraphFont"/>
    <w:uiPriority w:val="99"/>
    <w:unhideWhenUsed/>
    <w:rsid w:val="004F0CE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01C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8E2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evrenakultura.cz" TargetMode="External"/><Relationship Id="rId13" Type="http://schemas.openxmlformats.org/officeDocument/2006/relationships/hyperlink" Target="https://cs.wikipedia.org/wiki/Josefa_Prokopa_synov&#233;" TargetMode="External"/><Relationship Id="rId18" Type="http://schemas.openxmlformats.org/officeDocument/2006/relationships/hyperlink" Target="http://www.eliskaperglerova.cz" TargetMode="External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gmpardubice.cz" TargetMode="External"/><Relationship Id="rId12" Type="http://schemas.openxmlformats.org/officeDocument/2006/relationships/hyperlink" Target="http://martafiserova.com" TargetMode="External"/><Relationship Id="rId17" Type="http://schemas.openxmlformats.org/officeDocument/2006/relationships/hyperlink" Target="http://richardloskot.net" TargetMode="External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yperlink" Target="http://www.martindasek.net" TargetMode="External"/><Relationship Id="rId20" Type="http://schemas.openxmlformats.org/officeDocument/2006/relationships/hyperlink" Target="mailto:ondrej.teply@mixage.cz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razdno-naplneni.cz/" TargetMode="External"/><Relationship Id="rId11" Type="http://schemas.openxmlformats.org/officeDocument/2006/relationships/hyperlink" Target="http://www.ppcervenak.cz/" TargetMode="External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://www.martinvongrej.com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www.gmpardubice.cz/redeni-soust-2" TargetMode="External"/><Relationship Id="rId19" Type="http://schemas.openxmlformats.org/officeDocument/2006/relationships/hyperlink" Target="mailto:sarka@gmpardubice.cz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offcity.cz" TargetMode="External"/><Relationship Id="rId14" Type="http://schemas.openxmlformats.org/officeDocument/2006/relationships/hyperlink" Target="http://www.artlist.cz/teoretici/vaclav-janoscik-108424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Johanes Aktivátor</cp:lastModifiedBy>
  <cp:revision>9</cp:revision>
  <dcterms:created xsi:type="dcterms:W3CDTF">2019-06-24T14:54:00Z</dcterms:created>
  <dcterms:modified xsi:type="dcterms:W3CDTF">2019-06-24T18:38:00Z</dcterms:modified>
</cp:coreProperties>
</file>