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6937" w14:textId="1177998D" w:rsidR="0047039A" w:rsidRPr="0047039A" w:rsidRDefault="0047039A">
      <w:pPr>
        <w:spacing w:after="240" w:line="240" w:lineRule="auto"/>
        <w:rPr>
          <w:b/>
          <w:sz w:val="28"/>
          <w:szCs w:val="28"/>
        </w:rPr>
      </w:pPr>
      <w:r w:rsidRPr="0047039A">
        <w:rPr>
          <w:b/>
          <w:sz w:val="28"/>
          <w:szCs w:val="28"/>
        </w:rPr>
        <w:t>TISKOVÁ ZPRÁVA</w:t>
      </w:r>
    </w:p>
    <w:p w14:paraId="00000001" w14:textId="3AC6F666" w:rsidR="00257C57" w:rsidRPr="0047039A" w:rsidRDefault="00DF79B3">
      <w:pPr>
        <w:spacing w:after="240" w:line="240" w:lineRule="auto"/>
        <w:rPr>
          <w:b/>
          <w:sz w:val="28"/>
          <w:szCs w:val="28"/>
        </w:rPr>
      </w:pPr>
      <w:r w:rsidRPr="0047039A">
        <w:rPr>
          <w:b/>
          <w:sz w:val="28"/>
          <w:szCs w:val="28"/>
        </w:rPr>
        <w:t>THINK TANK: Umění pro veřejný prostor Pardubic</w:t>
      </w:r>
    </w:p>
    <w:p w14:paraId="00000002" w14:textId="6085E4D9" w:rsidR="00257C57" w:rsidRDefault="00DF79B3">
      <w:pPr>
        <w:spacing w:after="240" w:line="240" w:lineRule="auto"/>
      </w:pPr>
      <w:r>
        <w:rPr>
          <w:b/>
        </w:rPr>
        <w:t xml:space="preserve">Dva dny věnované umění ve veřejném prostoru (nejen) Pardubic přinesly důležité myšlenky, cíle a vize. Iniciovala je nejen série mezioborových kulatých stolů či večerní </w:t>
      </w:r>
      <w:proofErr w:type="gramStart"/>
      <w:r>
        <w:rPr>
          <w:b/>
        </w:rPr>
        <w:t>diskuze</w:t>
      </w:r>
      <w:proofErr w:type="gramEnd"/>
      <w:r>
        <w:rPr>
          <w:b/>
        </w:rPr>
        <w:t>, ale též řada doprovodných aktivit a uměleckých akcí, které daly zakusit různoro</w:t>
      </w:r>
      <w:r>
        <w:rPr>
          <w:b/>
        </w:rPr>
        <w:t xml:space="preserve">dé možnosti citlivosti vůči umění ve veřejném prostoru. </w:t>
      </w:r>
      <w:r>
        <w:t xml:space="preserve"> </w:t>
      </w:r>
    </w:p>
    <w:p w14:paraId="0E829E2A" w14:textId="77777777" w:rsidR="0047039A" w:rsidRPr="0047039A" w:rsidRDefault="0047039A" w:rsidP="0047039A">
      <w:r w:rsidRPr="0047039A">
        <w:rPr>
          <w:b/>
          <w:bCs/>
        </w:rPr>
        <w:t xml:space="preserve">REALIZOVALA: </w:t>
      </w:r>
      <w:r w:rsidRPr="0047039A">
        <w:t>GAMPA – Galerie města Pardubic</w:t>
      </w:r>
    </w:p>
    <w:p w14:paraId="1A216E9A" w14:textId="05F20AA2" w:rsidR="0047039A" w:rsidRPr="0047039A" w:rsidRDefault="0047039A" w:rsidP="0047039A">
      <w:r w:rsidRPr="0047039A">
        <w:rPr>
          <w:b/>
          <w:bCs/>
        </w:rPr>
        <w:t>VE SPOLUPRÁCI S:</w:t>
      </w:r>
      <w:r w:rsidRPr="0047039A">
        <w:t xml:space="preserve"> Východočeskou galerií v Pardubicích, Východočeským muzeem a spolkem OFFCITY</w:t>
      </w:r>
    </w:p>
    <w:p w14:paraId="0BA9525F" w14:textId="290D7EF3" w:rsidR="0047039A" w:rsidRDefault="0047039A" w:rsidP="0047039A">
      <w:r w:rsidRPr="0047039A">
        <w:rPr>
          <w:b/>
          <w:bCs/>
        </w:rPr>
        <w:t>ZA FINANČNÍ PODPORU DĚKUJEME: </w:t>
      </w:r>
      <w:r w:rsidRPr="0047039A">
        <w:t>Ministerstvu kultury ČR, Magistrátu města Pardubic</w:t>
      </w:r>
    </w:p>
    <w:p w14:paraId="05CBECE6" w14:textId="77777777" w:rsidR="0047039A" w:rsidRPr="0047039A" w:rsidRDefault="0047039A" w:rsidP="0047039A"/>
    <w:p w14:paraId="0776B5D1" w14:textId="21F0FF31" w:rsidR="0047039A" w:rsidRDefault="0047039A">
      <w:pPr>
        <w:spacing w:after="240" w:line="240" w:lineRule="auto"/>
      </w:pPr>
      <w:hyperlink r:id="rId6" w:history="1">
        <w:r w:rsidRPr="0047039A">
          <w:rPr>
            <w:rStyle w:val="Hyperlink"/>
          </w:rPr>
          <w:t>WEB</w:t>
        </w:r>
      </w:hyperlink>
      <w:r>
        <w:t xml:space="preserve"> | kontakt: Šárka Zahálková, </w:t>
      </w:r>
      <w:hyperlink r:id="rId7" w:history="1">
        <w:r w:rsidRPr="00B37E22">
          <w:rPr>
            <w:rStyle w:val="Hyperlink"/>
          </w:rPr>
          <w:t>sarka.zahalkova@gmpardubice.cz</w:t>
        </w:r>
      </w:hyperlink>
      <w:r>
        <w:t>, + 420 732 436</w:t>
      </w:r>
      <w:r w:rsidR="003352C7">
        <w:t> </w:t>
      </w:r>
      <w:r>
        <w:t>722</w:t>
      </w:r>
    </w:p>
    <w:p w14:paraId="3E6E4C1D" w14:textId="19DA1292" w:rsidR="003352C7" w:rsidRDefault="003352C7">
      <w:pPr>
        <w:spacing w:after="240" w:line="240" w:lineRule="auto"/>
      </w:pPr>
      <w:hyperlink r:id="rId8" w:history="1">
        <w:r w:rsidRPr="003352C7">
          <w:rPr>
            <w:rStyle w:val="Hyperlink"/>
          </w:rPr>
          <w:t>FOTODOKUMENTACE ZDE</w:t>
        </w:r>
      </w:hyperlink>
    </w:p>
    <w:p w14:paraId="338FD728" w14:textId="7B7B08EF" w:rsidR="0047039A" w:rsidRDefault="0047039A">
      <w:pPr>
        <w:spacing w:after="240" w:line="240" w:lineRule="auto"/>
      </w:pPr>
      <w:r>
        <w:t>---</w:t>
      </w:r>
    </w:p>
    <w:p w14:paraId="00000003" w14:textId="7DB56926" w:rsidR="00257C57" w:rsidRDefault="00DF79B3">
      <w:pPr>
        <w:spacing w:after="240" w:line="240" w:lineRule="auto"/>
      </w:pPr>
      <w:r>
        <w:t>Veřejný prostor ovlivňují galerijní a muzejní instituce, které mají zásadní vliv na tvorbu vztahu veřejnosti k umění. Paměťové instituce pečují nejen o sbírky, ale stejně jako instituce nesbírkotvor</w:t>
      </w:r>
      <w:r>
        <w:t xml:space="preserve">né mají tvořit strategie a dávat vzniknout novým trvalým uměleckým dílům a dočasným uměleckým intervencím ve veřejném prostoru. Veřejný prostor je od podstaty věcí veřejnou, je proto důležité se jím zabývat a odborně posouvat </w:t>
      </w:r>
      <w:proofErr w:type="gramStart"/>
      <w:r>
        <w:t>diskuze</w:t>
      </w:r>
      <w:proofErr w:type="gramEnd"/>
      <w:r>
        <w:t xml:space="preserve"> věnující se minulému, </w:t>
      </w:r>
      <w:r>
        <w:t xml:space="preserve">současnému a především budoucímu. </w:t>
      </w:r>
      <w:proofErr w:type="spellStart"/>
      <w:r>
        <w:t>Think</w:t>
      </w:r>
      <w:proofErr w:type="spellEnd"/>
      <w:r>
        <w:t xml:space="preserve"> tank vznikl z dlouhodobých úvah a jeho finální podoba byla pečlivě připravována přes půl roku týmem zkušených lidí. Jeho cílem je být inspirací, zdrojem a podkladem pro dlouhodobou, smysluplnou a tvůrčí práci s veřej</w:t>
      </w:r>
      <w:r>
        <w:t>ným prostorem.</w:t>
      </w:r>
    </w:p>
    <w:p w14:paraId="00000004" w14:textId="77777777" w:rsidR="00257C57" w:rsidRDefault="00DF79B3">
      <w:pPr>
        <w:spacing w:after="240" w:line="240" w:lineRule="auto"/>
      </w:pPr>
      <w:r>
        <w:t>První kulatý stůl se zabýval vztahem veřejných institucí a místní samosprávy, přípravou manuálů pro tvorbu veřejného prostoru i praktickými požadavky soutěží pro samotné umělce. Důležitým tématem se stala nejen péče a starostlivost o veřejný</w:t>
      </w:r>
      <w:r>
        <w:t xml:space="preserve"> prostor, ale též sbírky a jejich katalogizace či manuály a příručky k umisťování umění do veřejného prostoru. Mezi odbornými hosty stolu byly zástupkyně sbírkotvorných a nesbírkotvorných institucí, ale i nadačních galerií – doktorka Marie Foltýnová (kurát</w:t>
      </w:r>
      <w:r>
        <w:t xml:space="preserve">orka veřejné plastiky a vedoucí programu Umění pro město GHMP), Terezie Petišková (ředitelka Domu umění v Brně a ředitelka programu Brno Art Open – Sochy v ulicích), Martina </w:t>
      </w:r>
      <w:proofErr w:type="spellStart"/>
      <w:r>
        <w:t>Hončíková</w:t>
      </w:r>
      <w:proofErr w:type="spellEnd"/>
      <w:r>
        <w:t xml:space="preserve"> (Zóna pro umění 8smička) a Martina Vítková (kurátorka Muzea Kampa v Praz</w:t>
      </w:r>
      <w:r>
        <w:t xml:space="preserve">e a Art </w:t>
      </w:r>
      <w:proofErr w:type="spellStart"/>
      <w:r>
        <w:t>Space</w:t>
      </w:r>
      <w:proofErr w:type="spellEnd"/>
      <w:r>
        <w:t xml:space="preserve"> NOV v Pardubicích). </w:t>
      </w:r>
    </w:p>
    <w:p w14:paraId="00000005" w14:textId="77777777" w:rsidR="00257C57" w:rsidRDefault="00DF79B3">
      <w:pPr>
        <w:spacing w:after="240" w:line="240" w:lineRule="auto"/>
      </w:pPr>
      <w:r>
        <w:t>Mezi účastníky zasedli náměstek primátora, zástupce Odboru hlavního architekta, referentka Oddělení kultury a cestovního ruchu Magistrátu města Pardubic, správce uměleckoprůmyslových a uměleckých sbírek Východočeského muz</w:t>
      </w:r>
      <w:r>
        <w:t xml:space="preserve">ea, kurátorka sbírky plastiky a kurátorka sbírky malby Východočeské galerie nebo ředitelka vysokoškolské galerie ve Zlíně i výkonný umělec. Inspirací byl například </w:t>
      </w:r>
      <w:proofErr w:type="spellStart"/>
      <w:r>
        <w:t>plug</w:t>
      </w:r>
      <w:proofErr w:type="spellEnd"/>
      <w:r>
        <w:t>-in Manuálu tvorby veřejných prostranství či Manuál participace zpracovaný Institutem pl</w:t>
      </w:r>
      <w:r>
        <w:t xml:space="preserve">ánování a rozvoje v Praze. </w:t>
      </w:r>
      <w:proofErr w:type="gramStart"/>
      <w:r>
        <w:t>Diskuze</w:t>
      </w:r>
      <w:proofErr w:type="gramEnd"/>
      <w:r>
        <w:t xml:space="preserve"> přinesla potřebu sjednocení terminologie mezi všemi dotčenými politickými, sociálními, kulturními a věkovými skupinami, byla zdůrazněna rozdílnost situace hlavního města, krajských a menších měst. </w:t>
      </w:r>
    </w:p>
    <w:p w14:paraId="00000006" w14:textId="3ED58EC8" w:rsidR="00257C57" w:rsidRDefault="00DF79B3">
      <w:pPr>
        <w:spacing w:after="240" w:line="240" w:lineRule="auto"/>
      </w:pPr>
      <w:proofErr w:type="gramStart"/>
      <w:r>
        <w:t>Diskuzemi</w:t>
      </w:r>
      <w:proofErr w:type="gramEnd"/>
      <w:r>
        <w:t xml:space="preserve"> byla podpořen</w:t>
      </w:r>
      <w:r>
        <w:t xml:space="preserve">a potřeba vzniku pozice koordinátora veřejných prostranství a kurátora umění ve veřejném prostoru, jehož pozici by mohla zastávat transdisciplinární platforma odborníků </w:t>
      </w:r>
      <w:r w:rsidR="0047039A">
        <w:t>– například</w:t>
      </w:r>
      <w:r>
        <w:t xml:space="preserve"> po vzoru pražské Komise rady hl. města Prahy pro umění ve veřejném prostor</w:t>
      </w:r>
      <w:r>
        <w:t>u posuzující transparentnost a kvalitu umění ve veřejném prostoru. Byla přednesena hypotéza takové platformy a diskutována její úskalí i pozitiva na příkladech zkušeností z Prahy, Brna, Pardubic, Zlína a Humpolce, ovšem s důrazem na implementaci konkrétníc</w:t>
      </w:r>
      <w:r>
        <w:t xml:space="preserve">h požadavků pardubicko-hradeckého regionu. Klíčové bylo pojetí medializace vznikající databáze umění ve veřejném prostoru Pardubic i její popularizace. </w:t>
      </w:r>
      <w:r>
        <w:rPr>
          <w:highlight w:val="white"/>
        </w:rPr>
        <w:t>Otevřela se problematika zacházení s trvalými uměleckými díly ve veřejném prostoru, včetně jejich odstra</w:t>
      </w:r>
      <w:r>
        <w:rPr>
          <w:highlight w:val="white"/>
        </w:rPr>
        <w:t xml:space="preserve">ňování. </w:t>
      </w:r>
      <w:r>
        <w:t>Dále byla debatována podpora vzniku nového umění ve veřejném prostoru, otázka posuzování kvality a časového horizontu jeho vzniku, jakož i nutnost systematické propagace databáze umění, kulturní mapy i dalšího umění ve veřejném prostoru města v Rad</w:t>
      </w:r>
      <w:r>
        <w:t xml:space="preserve">ničním zpravodaji. Probírána byla také spolupráce s městskými organizacemi (např. dopravní podnik) a nutnost prosazování dočasných uměleckých intervencí ve veřejném prostoru, které přinesou snazší přístupnost veřejnosti a prověří samotné místo. </w:t>
      </w:r>
    </w:p>
    <w:p w14:paraId="00000007" w14:textId="27327937" w:rsidR="00257C57" w:rsidRDefault="00DF79B3">
      <w:pPr>
        <w:spacing w:after="240" w:line="240" w:lineRule="auto"/>
      </w:pPr>
      <w:r>
        <w:lastRenderedPageBreak/>
        <w:t>Druhý kula</w:t>
      </w:r>
      <w:r>
        <w:t>tý stůl se zabýval tvorbou veřejného prostoru z pozice různorodých institucí i občanské společnosti. Zdůrazňoval vzájemný dialog, zodpovědnost a osvětu i téma spolupráce města, paměťových institucí, spolků a občanské veřejnosti. Poukazoval na možnosti form</w:t>
      </w:r>
      <w:r>
        <w:t xml:space="preserve">álního i neformálního vzdělávání ve vztahu k veřejnému prostoru. Pozvanými hosty byl umělec, pedagog a akademický pracovník z pražské Akademie výtvarných umění Dušan </w:t>
      </w:r>
      <w:proofErr w:type="spellStart"/>
      <w:r>
        <w:t>Zahoranský</w:t>
      </w:r>
      <w:proofErr w:type="spellEnd"/>
      <w:r>
        <w:t>, kurátorka fotografie a nových médií Galerie hl. m. Prahy a festivalu m3 / uměn</w:t>
      </w:r>
      <w:r>
        <w:t>í v prostoru 2021 Jitka Hlaváčková, dále spoluzakladatel spolku Pěstuj prostor a iniciátor manuálu Občanské projekty ve veřejném prostoru Marek Sivák a architektka a urbanistka Kristýna Stará, spoluzakladatelka vzdělávací platformy Architekti ve škole. Mez</w:t>
      </w:r>
      <w:r>
        <w:t>i hosty byli galerijní pedagožky ze všech pardubických muzeí a galerií, pedagožky ZUŠ, vedoucí Oddělení kultury a cestovního ruchu Pardubic, vedoucí Odboru hlavního architekta, výkonní umělci a umělkyně, zakladatelka Sauny a osvěžovny NUUK v Hradci Králové</w:t>
      </w:r>
      <w:r>
        <w:t xml:space="preserve"> či koordinátorka pro kulturu v Ostravě. Východiskem se i zde stal již existující manuál Občanské projekty ve veřejném prostoru, na jehož vzniku se jako členové pracovní skupiny podíleli také zástupci pardubické kulturní scény a magistrátu. Tento kulatý st</w:t>
      </w:r>
      <w:r>
        <w:t>ůl byl rozdělen na dva bloky, které se však vzájemně prolínaly a doplňovaly. Hovořilo se o tématu bariér a úskalí při tvorbě veřejného prostoru a o vzdělávání. Důležitým bodem se stala komunikace a zodpovědnost, zejména při tvorbě vztahu mezi městem a inic</w:t>
      </w:r>
      <w:r>
        <w:t xml:space="preserve">iátorem projektu. Diskutována byla role a působení veřejnosti, motivace a iniciace soutěží propojených s architektonickým </w:t>
      </w:r>
      <w:r w:rsidR="0047039A">
        <w:t>návrhem,</w:t>
      </w:r>
      <w:r>
        <w:t xml:space="preserve"> a i v tomto případě potřeba koordinátora veřejného prostranství a kurátora umění ve veřejném prostoru. V bloku věnovaném vzděl</w:t>
      </w:r>
      <w:r>
        <w:t>ávání se diskutovaly nejen role vysokých uměleckých škol v modelaci výzev pro soutěže, ale také zájem studentek a studentů a typy hodnot, které lze do města přinášet (humanismem nabitá témata, která veřejný prostor vrátí inkluzivně zpátky různým vrstvám ob</w:t>
      </w:r>
      <w:r>
        <w:t xml:space="preserve">yvatel). Tento </w:t>
      </w:r>
      <w:proofErr w:type="gramStart"/>
      <w:r>
        <w:t>diskuzní</w:t>
      </w:r>
      <w:proofErr w:type="gramEnd"/>
      <w:r>
        <w:t xml:space="preserve"> okruh přinesl příklady edukace dětí a dobré příklady metodik a přístupů ke vzdělávání obecně. Narazil na limity vzdělávání a spolupráce bez mezioborové a </w:t>
      </w:r>
      <w:proofErr w:type="spellStart"/>
      <w:r>
        <w:t>meziateliérové</w:t>
      </w:r>
      <w:proofErr w:type="spellEnd"/>
      <w:r>
        <w:t xml:space="preserve"> kooperace. Klíčovými tématy zde byly motivace, odhodlanost a op</w:t>
      </w:r>
      <w:r>
        <w:t xml:space="preserve">odstatnění tvorby ve veřejném prostoru, ale také jeho evaluace, nutnost přítomnosti odborníků v kulturních komisích. </w:t>
      </w:r>
    </w:p>
    <w:p w14:paraId="00000009" w14:textId="3A12A446" w:rsidR="00257C57" w:rsidRDefault="00DF79B3" w:rsidP="0047039A">
      <w:pPr>
        <w:spacing w:after="240" w:line="240" w:lineRule="auto"/>
      </w:pPr>
      <w:r>
        <w:t>Třetí kulatý stůl se věnoval udržitelnému fungování v době klimatické změny, tvorbě ve veřejném prostoru s důrazem na udržitelnost, veřejn</w:t>
      </w:r>
      <w:r>
        <w:t xml:space="preserve">ým architektonickým soutěžím, grantovým pravidlům či legislativě. Jako odborníci a odbornice byli ke stolu přizváni: Karolína Vojáčková, členka </w:t>
      </w:r>
      <w:proofErr w:type="spellStart"/>
      <w:r>
        <w:t>Ekobuňky</w:t>
      </w:r>
      <w:proofErr w:type="spellEnd"/>
      <w:r>
        <w:t xml:space="preserve"> AVU a Iniciativní skupiny pro udržitelnost při ČKA, kurátorka současného umění Martina Johnová z Galeri</w:t>
      </w:r>
      <w:r>
        <w:t xml:space="preserve">e Hraničář v Ústí nad Labem anebo odborník na revizi vztahu člověka a přírody Tomáš Hrůza, zakladatel pražského nezávislého kulturního rozcestníku </w:t>
      </w:r>
      <w:proofErr w:type="spellStart"/>
      <w:r>
        <w:t>ArtMap</w:t>
      </w:r>
      <w:proofErr w:type="spellEnd"/>
      <w:r>
        <w:t xml:space="preserve"> a Art re use centra v Praze. Mezi účastníky </w:t>
      </w:r>
      <w:proofErr w:type="gramStart"/>
      <w:r>
        <w:t>diskuzního</w:t>
      </w:r>
      <w:proofErr w:type="gramEnd"/>
      <w:r>
        <w:t xml:space="preserve"> kulatého stolu byla zahradní architektka z Odbo</w:t>
      </w:r>
      <w:r>
        <w:t xml:space="preserve">ru hlavního architekta Magistrátu města Pardubice, referentka Oddělení kultury a cestovního ruchu, spoluzakladatel spolku </w:t>
      </w:r>
      <w:proofErr w:type="spellStart"/>
      <w:r>
        <w:t>proMejto</w:t>
      </w:r>
      <w:proofErr w:type="spellEnd"/>
      <w:r>
        <w:t xml:space="preserve"> ve Vysokém Mýtě a galerijní pedagožka z Pardubic. V hledáčku </w:t>
      </w:r>
      <w:proofErr w:type="gramStart"/>
      <w:r>
        <w:t>diskuze</w:t>
      </w:r>
      <w:proofErr w:type="gramEnd"/>
      <w:r>
        <w:t xml:space="preserve"> byly architektonické soutěže a nutnost revize jejich stá</w:t>
      </w:r>
      <w:r>
        <w:t>vajících kritérií směrem k větší udržitelnosti i potřeba správného načasování spolupráce architektů s umělci. Diskutovala se pozice městského architekta včetně jeho kompetencí a otázky, jak ve smyslu udržitelnosti cílit na soukromé investory. Byla představ</w:t>
      </w:r>
      <w:r>
        <w:t>ena hypotéza fungování regionálního re-use centra na základě příkladu – tedy sdílení nevyužitého galerijního materiálu z instalací výstav, stejně jako centra při vysokých uměleckých školách AVU a UMPRUM, či detaily cirkulárního stavebnictví. Zaznělo, že vz</w:t>
      </w:r>
      <w:r>
        <w:t xml:space="preserve">nik re-use centra, nad jehož funkcí v regionálním kontextu skupina diskutujících spekulovala, může mimo jiné podpořit lokální uměleckou scénu a působit jako silný edukativní prvek. Jedním ze závěrů tohoto kulatého stolu byl výčet doporučení – etický kodex </w:t>
      </w:r>
      <w:r>
        <w:t>pro kulturní a umělecké instituce, neziskové subjekty i jednotlivce pro udržitelnější fungování. Mezi jeho body patří například snaha o zmírňování negativních dopadů na životní prostředí a posilování těch pozitivních v rámci každodenního provozu, koncept u</w:t>
      </w:r>
      <w:r>
        <w:t xml:space="preserve">držitelné práce, dlouhodobé plánování, respekt a inkluze, spolupráce a mezioborovost, upřednostnění lokální výroby a omezení spotřeby či institucionální odpovědnost a adekvátnost rozhodnutí. </w:t>
      </w:r>
    </w:p>
    <w:p w14:paraId="0000000A" w14:textId="6C6005AF" w:rsidR="00257C57" w:rsidRDefault="00DF79B3">
      <w:pPr>
        <w:spacing w:after="240" w:line="240" w:lineRule="auto"/>
      </w:pPr>
      <w:r>
        <w:t xml:space="preserve">Cílem všech kulatých stolů bylo vygenerování nosných témat pro </w:t>
      </w:r>
      <w:r>
        <w:t xml:space="preserve">další fázi procesu tvorby koncepčního materiálu pro práci s uměním ve veřejném prostoru, zasíťování (municipality, galerijních institucí, umělců a občanské společnosti), nastolení hypotéz, prezentace případových studií a následné shrnutí a společná revize </w:t>
      </w:r>
      <w:r>
        <w:t>během večerní moderované diskuze pro veřejnost, která se odehrála v Divadle 29. Došlo tak ke konfrontaci výsledků tří tematických okruhů i k mnohým prolnutím (zejména v tématech zřízení nové pozice koordinátora veřejného prostoru, v důrazu na správnou medi</w:t>
      </w:r>
      <w:r>
        <w:t xml:space="preserve">alizaci, komunikaci a mezioborovou spolupráci). Odborníci a odbornice, hosté, kteří se účastnili celodenních kulatých stolů, tak diskutovali například o potřebě trvalých děl a akcentu na díla dočasná či o otázce uvolňování finančních prostředků z rozpočtu </w:t>
      </w:r>
      <w:r>
        <w:t xml:space="preserve">města a problematice tzv. </w:t>
      </w:r>
      <w:r w:rsidR="0047039A">
        <w:t>„</w:t>
      </w:r>
      <w:r>
        <w:t xml:space="preserve">procent na umění”. Jedním z důležitých poznatků byla také snaha o nezahlcení veřejného prostoru (preference dočasných uměleckých intervencí před trvalými uměleckými díly) a požadavek kvality před kvantitou. </w:t>
      </w:r>
      <w:r>
        <w:t xml:space="preserve">Je nutné si uvědomit, že k veřejnému prostoru je nutné přistupovat </w:t>
      </w:r>
      <w:r>
        <w:lastRenderedPageBreak/>
        <w:t xml:space="preserve">s pokorou, péčí, schopností činit kompromisy, ale i důvěrou. Názory všech tří kulatých stolů se tak nenásilnou formou v mnohém doplňovaly </w:t>
      </w:r>
      <w:r>
        <w:t xml:space="preserve">či přinesly podobný pohled na původně odlišnou otázku. </w:t>
      </w:r>
    </w:p>
    <w:p w14:paraId="0000000B" w14:textId="77777777" w:rsidR="00257C57" w:rsidRDefault="00DF79B3">
      <w:pPr>
        <w:spacing w:after="240" w:line="240" w:lineRule="auto"/>
      </w:pPr>
      <w:r>
        <w:t>Druhý den byl věnován procházkám, komentovaným prohlídkám a projížďkám: za pardubickou moderní architekturou, za legendami a příběhy Starého Města, za sochařskými díly ve veřejném prostoru. Další akcí</w:t>
      </w:r>
      <w:r>
        <w:t xml:space="preserve">, která se zaměřila na zostřené vidění města, byla performativní procházka s umělkyní Markétou </w:t>
      </w:r>
      <w:proofErr w:type="spellStart"/>
      <w:r>
        <w:t>Kinterovou</w:t>
      </w:r>
      <w:proofErr w:type="spellEnd"/>
      <w:r>
        <w:t xml:space="preserve"> nazvaná </w:t>
      </w:r>
      <w:r>
        <w:rPr>
          <w:i/>
        </w:rPr>
        <w:t xml:space="preserve">Oči široce otevřené pro město. </w:t>
      </w:r>
      <w:r>
        <w:t xml:space="preserve">Den pro veřejný prostor pak uzavřela přednáška Veroniky </w:t>
      </w:r>
      <w:proofErr w:type="spellStart"/>
      <w:r>
        <w:t>Schiebelové</w:t>
      </w:r>
      <w:proofErr w:type="spellEnd"/>
      <w:r>
        <w:t xml:space="preserve"> ve Východočeském muzeu, která </w:t>
      </w:r>
      <w:r>
        <w:rPr>
          <w:highlight w:val="white"/>
        </w:rPr>
        <w:t>na ukázkách h</w:t>
      </w:r>
      <w:r>
        <w:rPr>
          <w:highlight w:val="white"/>
        </w:rPr>
        <w:t>istorických fotografií dala nahlédnout, jak ve veřejném prostoru zacházet s reklamou.</w:t>
      </w:r>
    </w:p>
    <w:p w14:paraId="0000000C" w14:textId="38D75C81" w:rsidR="00257C57" w:rsidRDefault="0047039A">
      <w:pPr>
        <w:spacing w:after="160" w:line="259" w:lineRule="auto"/>
      </w:pPr>
      <w:r>
        <w:t>---</w:t>
      </w:r>
    </w:p>
    <w:p w14:paraId="0000000D" w14:textId="77777777" w:rsidR="00257C57" w:rsidRPr="0047039A" w:rsidRDefault="00DF79B3">
      <w:pPr>
        <w:spacing w:after="160" w:line="259" w:lineRule="auto"/>
        <w:rPr>
          <w:i/>
          <w:iCs/>
          <w:sz w:val="18"/>
          <w:szCs w:val="18"/>
        </w:rPr>
      </w:pPr>
      <w:proofErr w:type="spellStart"/>
      <w:r w:rsidRPr="0047039A">
        <w:rPr>
          <w:i/>
          <w:iCs/>
          <w:sz w:val="18"/>
          <w:szCs w:val="18"/>
        </w:rPr>
        <w:t>Think</w:t>
      </w:r>
      <w:proofErr w:type="spellEnd"/>
      <w:r w:rsidRPr="0047039A">
        <w:rPr>
          <w:i/>
          <w:iCs/>
          <w:sz w:val="18"/>
          <w:szCs w:val="18"/>
        </w:rPr>
        <w:t xml:space="preserve"> tank proběhl ve spolupráci s Východočeskou galerií v Pardubicích, Východočeským muzeem v Pardubicích, spolkem </w:t>
      </w:r>
      <w:proofErr w:type="spellStart"/>
      <w:r w:rsidRPr="0047039A">
        <w:rPr>
          <w:i/>
          <w:iCs/>
          <w:sz w:val="18"/>
          <w:szCs w:val="18"/>
        </w:rPr>
        <w:t>Offcity</w:t>
      </w:r>
      <w:proofErr w:type="spellEnd"/>
      <w:r w:rsidRPr="0047039A">
        <w:rPr>
          <w:i/>
          <w:iCs/>
          <w:sz w:val="18"/>
          <w:szCs w:val="18"/>
        </w:rPr>
        <w:t xml:space="preserve"> a Divadlem 29. Hlavním organizátorem byla Gal</w:t>
      </w:r>
      <w:r w:rsidRPr="0047039A">
        <w:rPr>
          <w:i/>
          <w:iCs/>
          <w:sz w:val="18"/>
          <w:szCs w:val="18"/>
        </w:rPr>
        <w:t xml:space="preserve">erie města Pardubic, projekt proběhl díky financování Magistrátu města Pardubic a Ministerstva kultury ČR. Děkujeme všem, díky kterým se mohl uskutečnit. </w:t>
      </w:r>
    </w:p>
    <w:p w14:paraId="0000000E" w14:textId="77777777" w:rsidR="00257C57" w:rsidRDefault="00257C57">
      <w:pPr>
        <w:spacing w:after="160" w:line="259" w:lineRule="auto"/>
      </w:pPr>
    </w:p>
    <w:p w14:paraId="0000000F" w14:textId="77777777" w:rsidR="00257C57" w:rsidRDefault="00257C57">
      <w:pPr>
        <w:spacing w:after="160" w:line="259" w:lineRule="auto"/>
      </w:pPr>
    </w:p>
    <w:p w14:paraId="00000010" w14:textId="77777777" w:rsidR="00257C57" w:rsidRDefault="00257C57"/>
    <w:sectPr w:rsidR="00257C57" w:rsidSect="0047039A">
      <w:headerReference w:type="default" r:id="rId9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0011" w14:textId="77777777" w:rsidR="00DF79B3" w:rsidRDefault="00DF79B3">
      <w:pPr>
        <w:spacing w:line="240" w:lineRule="auto"/>
      </w:pPr>
      <w:r>
        <w:separator/>
      </w:r>
    </w:p>
  </w:endnote>
  <w:endnote w:type="continuationSeparator" w:id="0">
    <w:p w14:paraId="4FAB4565" w14:textId="77777777" w:rsidR="00DF79B3" w:rsidRDefault="00DF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FB43" w14:textId="77777777" w:rsidR="00DF79B3" w:rsidRDefault="00DF79B3">
      <w:pPr>
        <w:spacing w:line="240" w:lineRule="auto"/>
      </w:pPr>
      <w:r>
        <w:separator/>
      </w:r>
    </w:p>
  </w:footnote>
  <w:footnote w:type="continuationSeparator" w:id="0">
    <w:p w14:paraId="4FAC4D7E" w14:textId="77777777" w:rsidR="00DF79B3" w:rsidRDefault="00DF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257C57" w:rsidRDefault="00257C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57"/>
    <w:rsid w:val="00257C57"/>
    <w:rsid w:val="003352C7"/>
    <w:rsid w:val="0047039A"/>
    <w:rsid w:val="00D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D0670F"/>
  <w15:docId w15:val="{FBC35765-0996-8A47-864F-4B1C50A0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39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039A"/>
    <w:rPr>
      <w:b/>
      <w:bCs/>
    </w:rPr>
  </w:style>
  <w:style w:type="character" w:customStyle="1" w:styleId="apple-converted-space">
    <w:name w:val="apple-converted-space"/>
    <w:basedOn w:val="DefaultParagraphFont"/>
    <w:rsid w:val="0047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w3Gj8t7dST_3N49-BPdu8fYtxSQYxi3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ka.zahalkova@gmpardub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tevrenakultura.cz/cs/gampa/vystavy/think-tank-umeni-pro-verejny-prosto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 Zahálková</cp:lastModifiedBy>
  <cp:revision>3</cp:revision>
  <dcterms:created xsi:type="dcterms:W3CDTF">2021-10-13T10:39:00Z</dcterms:created>
  <dcterms:modified xsi:type="dcterms:W3CDTF">2021-10-13T10:40:00Z</dcterms:modified>
</cp:coreProperties>
</file>